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60F143" w14:textId="77777777" w:rsidR="0066727B" w:rsidRPr="0066727B" w:rsidRDefault="0066727B" w:rsidP="0066727B">
      <w:pPr>
        <w:spacing w:after="0" w:line="240" w:lineRule="auto"/>
        <w:jc w:val="center"/>
        <w:rPr>
          <w:rFonts w:ascii="&amp;quot" w:eastAsia="Times New Roman" w:hAnsi="&amp;quot" w:cs="Times New Roman"/>
          <w:color w:val="000000"/>
        </w:rPr>
      </w:pPr>
      <w:r w:rsidRPr="0066727B">
        <w:rPr>
          <w:rFonts w:ascii="&amp;quot" w:eastAsia="Times New Roman" w:hAnsi="&amp;quot" w:cs="Times New Roman"/>
          <w:b/>
          <w:bCs/>
          <w:color w:val="000000"/>
          <w:sz w:val="20"/>
          <w:szCs w:val="20"/>
        </w:rPr>
        <w:t>HRCU 415: Competitive Advantage Paper Rubric</w:t>
      </w:r>
    </w:p>
    <w:p w14:paraId="1D1455D5" w14:textId="77777777" w:rsidR="0066727B" w:rsidRPr="0066727B" w:rsidRDefault="0066727B" w:rsidP="0066727B">
      <w:pPr>
        <w:spacing w:after="0" w:line="240" w:lineRule="auto"/>
        <w:rPr>
          <w:rFonts w:ascii="&amp;quot" w:eastAsia="Times New Roman" w:hAnsi="&amp;quot" w:cs="Times New Roman"/>
          <w:color w:val="000000"/>
        </w:rPr>
      </w:pPr>
      <w:r w:rsidRPr="0066727B">
        <w:rPr>
          <w:rFonts w:ascii="&amp;quot" w:eastAsia="Times New Roman" w:hAnsi="&amp;quot" w:cs="Times New Roman"/>
          <w:color w:val="000000"/>
          <w:sz w:val="20"/>
          <w:szCs w:val="20"/>
        </w:rPr>
        <w:t> </w:t>
      </w:r>
    </w:p>
    <w:p w14:paraId="302D9297" w14:textId="77777777" w:rsidR="0066727B" w:rsidRPr="0066727B" w:rsidRDefault="0066727B" w:rsidP="0066727B">
      <w:pPr>
        <w:spacing w:after="0" w:line="240" w:lineRule="auto"/>
        <w:rPr>
          <w:rFonts w:ascii="&amp;quot" w:eastAsia="Times New Roman" w:hAnsi="&amp;quot" w:cs="Times New Roman"/>
          <w:color w:val="000000"/>
        </w:rPr>
      </w:pPr>
      <w:r w:rsidRPr="0066727B">
        <w:rPr>
          <w:rFonts w:ascii="&amp;quot" w:eastAsia="Times New Roman" w:hAnsi="&amp;quot" w:cs="Times New Roman"/>
          <w:b/>
          <w:bCs/>
          <w:i/>
          <w:iCs/>
          <w:color w:val="000000"/>
          <w:sz w:val="20"/>
          <w:szCs w:val="20"/>
        </w:rPr>
        <w:t>Length:             </w:t>
      </w:r>
      <w:r w:rsidRPr="0066727B">
        <w:rPr>
          <w:rFonts w:ascii="&amp;quot" w:eastAsia="Times New Roman" w:hAnsi="&amp;quot" w:cs="Times New Roman"/>
          <w:i/>
          <w:iCs/>
          <w:color w:val="000000"/>
          <w:sz w:val="20"/>
          <w:szCs w:val="20"/>
        </w:rPr>
        <w:t>Paper: 4-6 double-spaced pages (excluding title and references pages)</w:t>
      </w:r>
    </w:p>
    <w:p w14:paraId="5F5D65E6" w14:textId="77777777" w:rsidR="0066727B" w:rsidRPr="0066727B" w:rsidRDefault="0066727B" w:rsidP="0066727B">
      <w:pPr>
        <w:spacing w:after="0" w:line="240" w:lineRule="auto"/>
        <w:rPr>
          <w:rFonts w:ascii="&amp;quot" w:eastAsia="Times New Roman" w:hAnsi="&amp;quot" w:cs="Times New Roman"/>
          <w:color w:val="000000"/>
        </w:rPr>
      </w:pPr>
      <w:r w:rsidRPr="0066727B">
        <w:rPr>
          <w:rFonts w:ascii="&amp;quot" w:eastAsia="Times New Roman" w:hAnsi="&amp;quot" w:cs="Times New Roman"/>
          <w:b/>
          <w:bCs/>
          <w:i/>
          <w:iCs/>
          <w:color w:val="000000"/>
          <w:sz w:val="20"/>
          <w:szCs w:val="20"/>
        </w:rPr>
        <w:t>Due:                  </w:t>
      </w:r>
      <w:r w:rsidRPr="0066727B">
        <w:rPr>
          <w:rFonts w:ascii="&amp;quot" w:eastAsia="Times New Roman" w:hAnsi="&amp;quot" w:cs="Times New Roman"/>
          <w:i/>
          <w:iCs/>
          <w:color w:val="000000"/>
          <w:sz w:val="20"/>
          <w:szCs w:val="20"/>
        </w:rPr>
        <w:t>Week 4 by Sunday Midnight</w:t>
      </w:r>
    </w:p>
    <w:p w14:paraId="1D1B077E" w14:textId="77777777" w:rsidR="0066727B" w:rsidRPr="0066727B" w:rsidRDefault="0066727B" w:rsidP="0066727B">
      <w:pPr>
        <w:spacing w:after="0" w:line="240" w:lineRule="auto"/>
        <w:rPr>
          <w:rFonts w:ascii="&amp;quot" w:eastAsia="Times New Roman" w:hAnsi="&amp;quot" w:cs="Times New Roman"/>
          <w:color w:val="000000"/>
        </w:rPr>
      </w:pPr>
      <w:r w:rsidRPr="0066727B">
        <w:rPr>
          <w:rFonts w:ascii="&amp;quot" w:eastAsia="Times New Roman" w:hAnsi="&amp;quot" w:cs="Times New Roman"/>
          <w:b/>
          <w:bCs/>
          <w:i/>
          <w:iCs/>
          <w:color w:val="000000"/>
          <w:sz w:val="20"/>
          <w:szCs w:val="20"/>
        </w:rPr>
        <w:t xml:space="preserve">Value:               175 </w:t>
      </w:r>
      <w:r w:rsidRPr="0066727B">
        <w:rPr>
          <w:rFonts w:ascii="&amp;quot" w:eastAsia="Times New Roman" w:hAnsi="&amp;quot" w:cs="Times New Roman"/>
          <w:i/>
          <w:iCs/>
          <w:color w:val="000000"/>
          <w:sz w:val="20"/>
          <w:szCs w:val="20"/>
        </w:rPr>
        <w:t>Points</w:t>
      </w:r>
    </w:p>
    <w:p w14:paraId="30FB2592" w14:textId="77777777" w:rsidR="0066727B" w:rsidRPr="0066727B" w:rsidRDefault="0066727B" w:rsidP="0066727B">
      <w:pPr>
        <w:spacing w:after="0" w:line="240" w:lineRule="auto"/>
        <w:rPr>
          <w:rFonts w:ascii="&amp;quot" w:eastAsia="Times New Roman" w:hAnsi="&amp;quot" w:cs="Times New Roman"/>
          <w:color w:val="000000"/>
        </w:rPr>
      </w:pPr>
      <w:r w:rsidRPr="0066727B">
        <w:rPr>
          <w:rFonts w:ascii="&amp;quot" w:eastAsia="Times New Roman" w:hAnsi="&amp;quot" w:cs="Times New Roman"/>
          <w:color w:val="000000"/>
        </w:rPr>
        <w:t xml:space="preserve">The purpose of this paper is for students to apply the concepts and theories of Strategic HR and apply them to either Southwest Airlines or Zappos. You can choose between Southwest Airlines or Zappos to complete this assignment. </w:t>
      </w:r>
    </w:p>
    <w:p w14:paraId="2DDD1FBE" w14:textId="77777777" w:rsidR="0066727B" w:rsidRPr="0066727B" w:rsidRDefault="0066727B" w:rsidP="0066727B">
      <w:pPr>
        <w:spacing w:after="0" w:line="240" w:lineRule="auto"/>
        <w:rPr>
          <w:rFonts w:ascii="&amp;quot" w:eastAsia="Times New Roman" w:hAnsi="&amp;quot" w:cs="Times New Roman"/>
          <w:color w:val="000000"/>
        </w:rPr>
      </w:pPr>
      <w:r w:rsidRPr="0066727B">
        <w:rPr>
          <w:rFonts w:ascii="&amp;quot" w:eastAsia="Times New Roman" w:hAnsi="&amp;quot" w:cs="Times New Roman"/>
          <w:color w:val="000000"/>
        </w:rPr>
        <w:t>Southwest Airlines: Watch the following video</w:t>
      </w:r>
    </w:p>
    <w:p w14:paraId="17177D5D" w14:textId="77777777" w:rsidR="0066727B" w:rsidRPr="0066727B" w:rsidRDefault="0066727B" w:rsidP="0066727B">
      <w:pPr>
        <w:spacing w:after="0" w:line="240" w:lineRule="auto"/>
        <w:rPr>
          <w:rFonts w:ascii="&amp;quot" w:eastAsia="Times New Roman" w:hAnsi="&amp;quot" w:cs="Times New Roman"/>
          <w:color w:val="000000"/>
        </w:rPr>
      </w:pPr>
      <w:hyperlink r:id="rId5" w:history="1">
        <w:r w:rsidRPr="0066727B">
          <w:rPr>
            <w:rFonts w:ascii="&amp;quot" w:eastAsia="Times New Roman" w:hAnsi="&amp;quot" w:cs="Times New Roman"/>
            <w:color w:val="0000FF"/>
            <w:u w:val="single"/>
          </w:rPr>
          <w:t>https://www.youtube.com/watch?v=8_CeFiUkV7s</w:t>
        </w:r>
      </w:hyperlink>
    </w:p>
    <w:p w14:paraId="7B311B3E" w14:textId="77777777" w:rsidR="0066727B" w:rsidRPr="0066727B" w:rsidRDefault="0066727B" w:rsidP="0066727B">
      <w:pPr>
        <w:spacing w:after="0" w:line="240" w:lineRule="auto"/>
        <w:rPr>
          <w:rFonts w:ascii="&amp;quot" w:eastAsia="Times New Roman" w:hAnsi="&amp;quot" w:cs="Times New Roman"/>
          <w:color w:val="000000"/>
        </w:rPr>
      </w:pPr>
      <w:r w:rsidRPr="0066727B">
        <w:rPr>
          <w:rFonts w:ascii="&amp;quot" w:eastAsia="Times New Roman" w:hAnsi="&amp;quot" w:cs="Times New Roman"/>
          <w:color w:val="000000"/>
        </w:rPr>
        <w:t>Zappos: Watch the following video</w:t>
      </w:r>
    </w:p>
    <w:p w14:paraId="25EF1E26" w14:textId="77777777" w:rsidR="0066727B" w:rsidRPr="0066727B" w:rsidRDefault="0066727B" w:rsidP="0066727B">
      <w:pPr>
        <w:spacing w:after="0" w:line="240" w:lineRule="auto"/>
        <w:rPr>
          <w:rFonts w:ascii="&amp;quot" w:eastAsia="Times New Roman" w:hAnsi="&amp;quot" w:cs="Times New Roman"/>
          <w:color w:val="000000"/>
        </w:rPr>
      </w:pPr>
      <w:hyperlink r:id="rId6" w:history="1">
        <w:r w:rsidRPr="0066727B">
          <w:rPr>
            <w:rFonts w:ascii="&amp;quot" w:eastAsia="Times New Roman" w:hAnsi="&amp;quot" w:cs="Times New Roman"/>
            <w:color w:val="0000FF"/>
            <w:u w:val="single"/>
          </w:rPr>
          <w:t>https://www.youtube.com/watch?v=Lfp9LHFIXfI</w:t>
        </w:r>
      </w:hyperlink>
      <w:r w:rsidRPr="0066727B">
        <w:rPr>
          <w:rFonts w:ascii="&amp;quot" w:eastAsia="Times New Roman" w:hAnsi="&amp;quot" w:cs="Times New Roman"/>
          <w:color w:val="000000"/>
        </w:rPr>
        <w:t> </w:t>
      </w:r>
    </w:p>
    <w:p w14:paraId="61645EC3" w14:textId="77777777" w:rsidR="0066727B" w:rsidRPr="0066727B" w:rsidRDefault="0066727B" w:rsidP="0066727B">
      <w:pPr>
        <w:numPr>
          <w:ilvl w:val="0"/>
          <w:numId w:val="1"/>
        </w:numPr>
        <w:spacing w:before="100" w:beforeAutospacing="1" w:after="100" w:afterAutospacing="1" w:line="240" w:lineRule="auto"/>
        <w:rPr>
          <w:rFonts w:ascii="&amp;quot" w:eastAsia="Times New Roman" w:hAnsi="&amp;quot" w:cs="Arial"/>
          <w:color w:val="000000"/>
        </w:rPr>
      </w:pPr>
      <w:r w:rsidRPr="0066727B">
        <w:rPr>
          <w:rFonts w:ascii="&amp;quot" w:eastAsia="Times New Roman" w:hAnsi="&amp;quot" w:cs="Arial"/>
          <w:color w:val="000000"/>
        </w:rPr>
        <w:t>What is the company’s competitive strategy? What are the sources of its success? How does it make money?</w:t>
      </w:r>
    </w:p>
    <w:p w14:paraId="62943934" w14:textId="77777777" w:rsidR="0066727B" w:rsidRPr="0066727B" w:rsidRDefault="0066727B" w:rsidP="0066727B">
      <w:pPr>
        <w:numPr>
          <w:ilvl w:val="0"/>
          <w:numId w:val="1"/>
        </w:numPr>
        <w:spacing w:before="100" w:beforeAutospacing="1" w:after="100" w:afterAutospacing="1" w:line="240" w:lineRule="auto"/>
        <w:rPr>
          <w:rFonts w:ascii="&amp;quot" w:eastAsia="Times New Roman" w:hAnsi="&amp;quot" w:cs="Arial"/>
          <w:color w:val="000000"/>
        </w:rPr>
      </w:pPr>
      <w:r w:rsidRPr="0066727B">
        <w:rPr>
          <w:rFonts w:ascii="&amp;quot" w:eastAsia="Times New Roman" w:hAnsi="&amp;quot" w:cs="Arial"/>
          <w:color w:val="000000"/>
        </w:rPr>
        <w:t>What are the foundations of the company’s competitive advantage?</w:t>
      </w:r>
    </w:p>
    <w:p w14:paraId="6B635BFA" w14:textId="77777777" w:rsidR="0066727B" w:rsidRPr="0066727B" w:rsidRDefault="0066727B" w:rsidP="0066727B">
      <w:pPr>
        <w:numPr>
          <w:ilvl w:val="0"/>
          <w:numId w:val="1"/>
        </w:numPr>
        <w:spacing w:before="100" w:beforeAutospacing="1" w:after="100" w:afterAutospacing="1" w:line="240" w:lineRule="auto"/>
        <w:rPr>
          <w:rFonts w:ascii="&amp;quot" w:eastAsia="Times New Roman" w:hAnsi="&amp;quot" w:cs="Arial"/>
          <w:color w:val="000000"/>
        </w:rPr>
      </w:pPr>
      <w:r w:rsidRPr="0066727B">
        <w:rPr>
          <w:rFonts w:ascii="&amp;quot" w:eastAsia="Times New Roman" w:hAnsi="&amp;quot" w:cs="Arial"/>
          <w:color w:val="000000"/>
        </w:rPr>
        <w:t>How are these sources of competitive advantage produced and sustained by what the organization does and how it does it?</w:t>
      </w:r>
    </w:p>
    <w:p w14:paraId="5DCC68B9" w14:textId="77777777" w:rsidR="0066727B" w:rsidRPr="0066727B" w:rsidRDefault="0066727B" w:rsidP="0066727B">
      <w:pPr>
        <w:numPr>
          <w:ilvl w:val="0"/>
          <w:numId w:val="1"/>
        </w:numPr>
        <w:spacing w:before="100" w:beforeAutospacing="1" w:after="100" w:afterAutospacing="1" w:line="240" w:lineRule="auto"/>
        <w:rPr>
          <w:rFonts w:ascii="&amp;quot" w:eastAsia="Times New Roman" w:hAnsi="&amp;quot" w:cs="Arial"/>
          <w:color w:val="000000"/>
        </w:rPr>
      </w:pPr>
      <w:r w:rsidRPr="0066727B">
        <w:rPr>
          <w:rFonts w:ascii="&amp;quot" w:eastAsia="Times New Roman" w:hAnsi="&amp;quot" w:cs="Arial"/>
          <w:color w:val="000000"/>
        </w:rPr>
        <w:t>To what extent are the company’s sources of advantage difficult to imitate and likely to persist over time?</w:t>
      </w:r>
    </w:p>
    <w:p w14:paraId="05DA786C" w14:textId="77777777" w:rsidR="0066727B" w:rsidRPr="0066727B" w:rsidRDefault="0066727B" w:rsidP="0066727B">
      <w:pPr>
        <w:numPr>
          <w:ilvl w:val="0"/>
          <w:numId w:val="1"/>
        </w:numPr>
        <w:spacing w:before="100" w:beforeAutospacing="1" w:after="100" w:afterAutospacing="1" w:line="240" w:lineRule="auto"/>
        <w:rPr>
          <w:rFonts w:ascii="&amp;quot" w:eastAsia="Times New Roman" w:hAnsi="&amp;quot" w:cs="Arial"/>
          <w:color w:val="000000"/>
        </w:rPr>
      </w:pPr>
      <w:r w:rsidRPr="0066727B">
        <w:rPr>
          <w:rFonts w:ascii="&amp;quot" w:eastAsia="Times New Roman" w:hAnsi="&amp;quot" w:cs="Arial"/>
          <w:color w:val="000000"/>
        </w:rPr>
        <w:t>To what extent is the company’s success based on the CEO/President?</w:t>
      </w:r>
    </w:p>
    <w:p w14:paraId="294A7A56" w14:textId="77777777" w:rsidR="0066727B" w:rsidRPr="0066727B" w:rsidRDefault="0066727B" w:rsidP="0066727B">
      <w:pPr>
        <w:numPr>
          <w:ilvl w:val="0"/>
          <w:numId w:val="1"/>
        </w:numPr>
        <w:spacing w:before="100" w:beforeAutospacing="1" w:after="100" w:afterAutospacing="1" w:line="240" w:lineRule="auto"/>
        <w:rPr>
          <w:rFonts w:ascii="&amp;quot" w:eastAsia="Times New Roman" w:hAnsi="&amp;quot" w:cs="Arial"/>
          <w:color w:val="000000"/>
        </w:rPr>
      </w:pPr>
      <w:r w:rsidRPr="0066727B">
        <w:rPr>
          <w:rFonts w:ascii="&amp;quot" w:eastAsia="Times New Roman" w:hAnsi="&amp;quot" w:cs="Arial"/>
          <w:color w:val="000000"/>
        </w:rPr>
        <w:t>How serious is the competitive threat? To what extent can competitors duplicate the company’s business model? Why or why not?</w:t>
      </w:r>
    </w:p>
    <w:p w14:paraId="29440A70" w14:textId="77777777" w:rsidR="0066727B" w:rsidRPr="0066727B" w:rsidRDefault="0066727B" w:rsidP="0066727B">
      <w:pPr>
        <w:spacing w:after="0" w:line="240" w:lineRule="auto"/>
        <w:rPr>
          <w:rFonts w:ascii="&amp;quot" w:eastAsia="Times New Roman" w:hAnsi="&amp;quot" w:cs="Times New Roman"/>
          <w:color w:val="000000"/>
        </w:rPr>
      </w:pPr>
      <w:r w:rsidRPr="0066727B">
        <w:rPr>
          <w:rFonts w:ascii="&amp;quot" w:eastAsia="Times New Roman" w:hAnsi="&amp;quot" w:cs="Times New Roman"/>
          <w:color w:val="000000"/>
        </w:rPr>
        <w:t xml:space="preserve">This is a </w:t>
      </w:r>
      <w:proofErr w:type="gramStart"/>
      <w:r w:rsidRPr="0066727B">
        <w:rPr>
          <w:rFonts w:ascii="&amp;quot" w:eastAsia="Times New Roman" w:hAnsi="&amp;quot" w:cs="Times New Roman"/>
          <w:color w:val="000000"/>
        </w:rPr>
        <w:t>4-6 page</w:t>
      </w:r>
      <w:proofErr w:type="gramEnd"/>
      <w:r w:rsidRPr="0066727B">
        <w:rPr>
          <w:rFonts w:ascii="&amp;quot" w:eastAsia="Times New Roman" w:hAnsi="&amp;quot" w:cs="Times New Roman"/>
          <w:color w:val="000000"/>
        </w:rPr>
        <w:t xml:space="preserve"> paper (not including cover or reference pages) that is backed up and integrated by the data from this class. Due by Sunday, midnight of Week 4. </w:t>
      </w:r>
      <w:r w:rsidRPr="0066727B">
        <w:rPr>
          <w:rFonts w:ascii="&amp;quot" w:eastAsia="Times New Roman" w:hAnsi="&amp;quot" w:cs="Times New Roman"/>
          <w:b/>
          <w:bCs/>
          <w:i/>
          <w:iCs/>
          <w:color w:val="000000"/>
          <w:sz w:val="24"/>
          <w:szCs w:val="24"/>
        </w:rPr>
        <w:t>[175 points]</w:t>
      </w:r>
      <w:r w:rsidRPr="0066727B">
        <w:rPr>
          <w:rFonts w:ascii="&amp;quot" w:eastAsia="Times New Roman" w:hAnsi="&amp;quot" w:cs="Times New Roman"/>
          <w:color w:val="000000"/>
          <w:sz w:val="24"/>
          <w:szCs w:val="24"/>
        </w:rPr>
        <w:t> </w:t>
      </w:r>
    </w:p>
    <w:p w14:paraId="32513252" w14:textId="77777777" w:rsidR="0066727B" w:rsidRPr="0066727B" w:rsidRDefault="0066727B" w:rsidP="0066727B">
      <w:pPr>
        <w:spacing w:after="0" w:line="240" w:lineRule="auto"/>
        <w:jc w:val="center"/>
        <w:rPr>
          <w:rFonts w:ascii="&amp;quot" w:eastAsia="Times New Roman" w:hAnsi="&amp;quot" w:cs="Times New Roman"/>
          <w:color w:val="000000"/>
        </w:rPr>
      </w:pPr>
      <w:r w:rsidRPr="0066727B">
        <w:rPr>
          <w:rFonts w:ascii="&amp;quot" w:eastAsia="Times New Roman" w:hAnsi="&amp;quot" w:cs="Times New Roman"/>
          <w:b/>
          <w:bCs/>
          <w:color w:val="000000"/>
          <w:sz w:val="20"/>
          <w:szCs w:val="20"/>
        </w:rPr>
        <w:t>Evaluation Criteria:  Grading Rubric</w:t>
      </w:r>
    </w:p>
    <w:p w14:paraId="70044023" w14:textId="77777777" w:rsidR="0066727B" w:rsidRPr="0066727B" w:rsidRDefault="0066727B" w:rsidP="0066727B">
      <w:pPr>
        <w:spacing w:after="0" w:line="240" w:lineRule="auto"/>
        <w:rPr>
          <w:rFonts w:ascii="&amp;quot" w:eastAsia="Times New Roman" w:hAnsi="&amp;quot" w:cs="Times New Roman"/>
          <w:color w:val="000000"/>
        </w:rPr>
      </w:pPr>
      <w:r w:rsidRPr="0066727B">
        <w:rPr>
          <w:rFonts w:ascii="&amp;quot" w:eastAsia="Times New Roman" w:hAnsi="&amp;quot" w:cs="Times New Roman"/>
          <w:b/>
          <w:bCs/>
          <w:color w:val="000000"/>
          <w:sz w:val="20"/>
          <w:szCs w:val="20"/>
        </w:rPr>
        <w:t> </w:t>
      </w:r>
    </w:p>
    <w:tbl>
      <w:tblPr>
        <w:tblW w:w="0" w:type="auto"/>
        <w:tblCellMar>
          <w:top w:w="15" w:type="dxa"/>
          <w:left w:w="15" w:type="dxa"/>
          <w:bottom w:w="15" w:type="dxa"/>
          <w:right w:w="15" w:type="dxa"/>
        </w:tblCellMar>
        <w:tblLook w:val="04A0" w:firstRow="1" w:lastRow="0" w:firstColumn="1" w:lastColumn="0" w:noHBand="0" w:noVBand="1"/>
      </w:tblPr>
      <w:tblGrid>
        <w:gridCol w:w="1374"/>
        <w:gridCol w:w="1704"/>
        <w:gridCol w:w="1561"/>
        <w:gridCol w:w="1538"/>
        <w:gridCol w:w="1678"/>
        <w:gridCol w:w="1485"/>
      </w:tblGrid>
      <w:tr w:rsidR="0066727B" w:rsidRPr="0066727B" w14:paraId="4B7351EA" w14:textId="77777777" w:rsidTr="0066727B">
        <w:trPr>
          <w:trHeight w:val="440"/>
        </w:trPr>
        <w:tc>
          <w:tcPr>
            <w:tcW w:w="140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E1D8270" w14:textId="77777777" w:rsidR="0066727B" w:rsidRPr="0066727B" w:rsidRDefault="0066727B" w:rsidP="0066727B">
            <w:pPr>
              <w:spacing w:after="0" w:line="240" w:lineRule="auto"/>
              <w:rPr>
                <w:rFonts w:ascii="&amp;quot" w:eastAsia="Times New Roman" w:hAnsi="&amp;quot" w:cs="Arial"/>
                <w:color w:val="000000"/>
              </w:rPr>
            </w:pPr>
            <w:r w:rsidRPr="0066727B">
              <w:rPr>
                <w:rFonts w:ascii="&amp;quot" w:eastAsia="Times New Roman" w:hAnsi="&amp;quot" w:cs="Arial"/>
                <w:b/>
                <w:bCs/>
                <w:color w:val="000000"/>
                <w:sz w:val="20"/>
                <w:szCs w:val="20"/>
              </w:rPr>
              <w:t>Criteria</w:t>
            </w:r>
          </w:p>
        </w:tc>
        <w:tc>
          <w:tcPr>
            <w:tcW w:w="164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D21E91C" w14:textId="77777777" w:rsidR="0066727B" w:rsidRPr="0066727B" w:rsidRDefault="0066727B" w:rsidP="0066727B">
            <w:pPr>
              <w:spacing w:after="0" w:line="240" w:lineRule="auto"/>
              <w:rPr>
                <w:rFonts w:ascii="&amp;quot" w:eastAsia="Times New Roman" w:hAnsi="&amp;quot" w:cs="Arial"/>
                <w:color w:val="000000"/>
              </w:rPr>
            </w:pPr>
            <w:r w:rsidRPr="0066727B">
              <w:rPr>
                <w:rFonts w:ascii="&amp;quot" w:eastAsia="Times New Roman" w:hAnsi="&amp;quot" w:cs="Arial"/>
                <w:b/>
                <w:bCs/>
                <w:color w:val="000000"/>
                <w:sz w:val="20"/>
                <w:szCs w:val="20"/>
              </w:rPr>
              <w:t>Exemplary</w:t>
            </w:r>
          </w:p>
        </w:tc>
        <w:tc>
          <w:tcPr>
            <w:tcW w:w="16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8F8E311" w14:textId="77777777" w:rsidR="0066727B" w:rsidRPr="0066727B" w:rsidRDefault="0066727B" w:rsidP="0066727B">
            <w:pPr>
              <w:spacing w:after="0" w:line="240" w:lineRule="auto"/>
              <w:rPr>
                <w:rFonts w:ascii="&amp;quot" w:eastAsia="Times New Roman" w:hAnsi="&amp;quot" w:cs="Arial"/>
                <w:color w:val="000000"/>
              </w:rPr>
            </w:pPr>
            <w:r w:rsidRPr="0066727B">
              <w:rPr>
                <w:rFonts w:ascii="&amp;quot" w:eastAsia="Times New Roman" w:hAnsi="&amp;quot" w:cs="Arial"/>
                <w:b/>
                <w:bCs/>
                <w:color w:val="000000"/>
                <w:sz w:val="20"/>
                <w:szCs w:val="20"/>
              </w:rPr>
              <w:t>Proficient</w:t>
            </w:r>
          </w:p>
        </w:tc>
        <w:tc>
          <w:tcPr>
            <w:tcW w:w="158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F2BBB73" w14:textId="77777777" w:rsidR="0066727B" w:rsidRPr="0066727B" w:rsidRDefault="0066727B" w:rsidP="0066727B">
            <w:pPr>
              <w:spacing w:after="0" w:line="240" w:lineRule="auto"/>
              <w:rPr>
                <w:rFonts w:ascii="&amp;quot" w:eastAsia="Times New Roman" w:hAnsi="&amp;quot" w:cs="Arial"/>
                <w:color w:val="000000"/>
              </w:rPr>
            </w:pPr>
            <w:r w:rsidRPr="0066727B">
              <w:rPr>
                <w:rFonts w:ascii="&amp;quot" w:eastAsia="Times New Roman" w:hAnsi="&amp;quot" w:cs="Arial"/>
                <w:b/>
                <w:bCs/>
                <w:color w:val="000000"/>
                <w:sz w:val="20"/>
                <w:szCs w:val="20"/>
              </w:rPr>
              <w:t>Developing</w:t>
            </w:r>
          </w:p>
        </w:tc>
        <w:tc>
          <w:tcPr>
            <w:tcW w:w="155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BC2EE10" w14:textId="77777777" w:rsidR="0066727B" w:rsidRPr="0066727B" w:rsidRDefault="0066727B" w:rsidP="0066727B">
            <w:pPr>
              <w:spacing w:after="0" w:line="240" w:lineRule="auto"/>
              <w:rPr>
                <w:rFonts w:ascii="&amp;quot" w:eastAsia="Times New Roman" w:hAnsi="&amp;quot" w:cs="Arial"/>
                <w:color w:val="000000"/>
              </w:rPr>
            </w:pPr>
            <w:r w:rsidRPr="0066727B">
              <w:rPr>
                <w:rFonts w:ascii="&amp;quot" w:eastAsia="Times New Roman" w:hAnsi="&amp;quot" w:cs="Arial"/>
                <w:b/>
                <w:bCs/>
                <w:color w:val="000000"/>
                <w:sz w:val="20"/>
                <w:szCs w:val="20"/>
              </w:rPr>
              <w:t>Emerging</w:t>
            </w:r>
          </w:p>
        </w:tc>
        <w:tc>
          <w:tcPr>
            <w:tcW w:w="155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033BA00" w14:textId="77777777" w:rsidR="0066727B" w:rsidRPr="0066727B" w:rsidRDefault="0066727B" w:rsidP="0066727B">
            <w:pPr>
              <w:spacing w:after="0" w:line="240" w:lineRule="auto"/>
              <w:rPr>
                <w:rFonts w:ascii="&amp;quot" w:eastAsia="Times New Roman" w:hAnsi="&amp;quot" w:cs="Arial"/>
                <w:color w:val="000000"/>
              </w:rPr>
            </w:pPr>
            <w:r w:rsidRPr="0066727B">
              <w:rPr>
                <w:rFonts w:ascii="&amp;quot" w:eastAsia="Times New Roman" w:hAnsi="&amp;quot" w:cs="Arial"/>
                <w:b/>
                <w:bCs/>
                <w:color w:val="000000"/>
                <w:sz w:val="20"/>
                <w:szCs w:val="20"/>
              </w:rPr>
              <w:t xml:space="preserve">Incomplete </w:t>
            </w:r>
          </w:p>
        </w:tc>
      </w:tr>
      <w:tr w:rsidR="0066727B" w:rsidRPr="0066727B" w14:paraId="499CD24A" w14:textId="77777777" w:rsidTr="0066727B">
        <w:trPr>
          <w:trHeight w:val="2160"/>
        </w:trPr>
        <w:tc>
          <w:tcPr>
            <w:tcW w:w="140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21A5587" w14:textId="77777777" w:rsidR="0066727B" w:rsidRPr="0066727B" w:rsidRDefault="0066727B" w:rsidP="0066727B">
            <w:pPr>
              <w:spacing w:after="0" w:line="240" w:lineRule="auto"/>
              <w:rPr>
                <w:rFonts w:ascii="&amp;quot" w:eastAsia="Times New Roman" w:hAnsi="&amp;quot" w:cs="Arial"/>
                <w:color w:val="000000"/>
              </w:rPr>
            </w:pPr>
            <w:r w:rsidRPr="0066727B">
              <w:rPr>
                <w:rFonts w:ascii="&amp;quot" w:eastAsia="Times New Roman" w:hAnsi="&amp;quot" w:cs="Arial"/>
                <w:b/>
                <w:bCs/>
                <w:color w:val="000000"/>
                <w:sz w:val="20"/>
                <w:szCs w:val="20"/>
              </w:rPr>
              <w:t>Description</w:t>
            </w:r>
          </w:p>
        </w:tc>
        <w:tc>
          <w:tcPr>
            <w:tcW w:w="164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74FD583" w14:textId="77777777" w:rsidR="0066727B" w:rsidRPr="0066727B" w:rsidRDefault="0066727B" w:rsidP="0066727B">
            <w:pPr>
              <w:spacing w:after="0" w:line="240" w:lineRule="auto"/>
              <w:rPr>
                <w:rFonts w:ascii="&amp;quot" w:eastAsia="Times New Roman" w:hAnsi="&amp;quot" w:cs="Arial"/>
                <w:color w:val="000000"/>
              </w:rPr>
            </w:pPr>
            <w:r w:rsidRPr="0066727B">
              <w:rPr>
                <w:rFonts w:ascii="&amp;quot" w:eastAsia="Times New Roman" w:hAnsi="&amp;quot" w:cs="Arial"/>
                <w:b/>
                <w:bCs/>
                <w:color w:val="000000"/>
                <w:sz w:val="18"/>
                <w:szCs w:val="18"/>
              </w:rPr>
              <w:t>20 - 19</w:t>
            </w:r>
          </w:p>
          <w:p w14:paraId="7CBEE8A4" w14:textId="77777777" w:rsidR="0066727B" w:rsidRPr="0066727B" w:rsidRDefault="0066727B" w:rsidP="0066727B">
            <w:pPr>
              <w:spacing w:after="0" w:line="240" w:lineRule="auto"/>
              <w:rPr>
                <w:rFonts w:ascii="&amp;quot" w:eastAsia="Times New Roman" w:hAnsi="&amp;quot" w:cs="Arial"/>
                <w:color w:val="000000"/>
              </w:rPr>
            </w:pPr>
            <w:r w:rsidRPr="0066727B">
              <w:rPr>
                <w:rFonts w:ascii="&amp;quot" w:eastAsia="Times New Roman" w:hAnsi="&amp;quot" w:cs="Arial"/>
                <w:color w:val="000000"/>
                <w:sz w:val="18"/>
                <w:szCs w:val="18"/>
              </w:rPr>
              <w:t xml:space="preserve">Clearly and concisely describes the situation. Identifies key items of concern relating to Strategic HRM and competitive advantage. Does not exceed </w:t>
            </w:r>
            <w:proofErr w:type="gramStart"/>
            <w:r w:rsidRPr="0066727B">
              <w:rPr>
                <w:rFonts w:ascii="&amp;quot" w:eastAsia="Times New Roman" w:hAnsi="&amp;quot" w:cs="Arial"/>
                <w:color w:val="000000"/>
                <w:sz w:val="18"/>
                <w:szCs w:val="18"/>
              </w:rPr>
              <w:t>1  page</w:t>
            </w:r>
            <w:proofErr w:type="gramEnd"/>
          </w:p>
        </w:tc>
        <w:tc>
          <w:tcPr>
            <w:tcW w:w="16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2EFC48E" w14:textId="77777777" w:rsidR="0066727B" w:rsidRPr="0066727B" w:rsidRDefault="0066727B" w:rsidP="0066727B">
            <w:pPr>
              <w:spacing w:after="0" w:line="240" w:lineRule="auto"/>
              <w:rPr>
                <w:rFonts w:ascii="&amp;quot" w:eastAsia="Times New Roman" w:hAnsi="&amp;quot" w:cs="Arial"/>
                <w:color w:val="000000"/>
              </w:rPr>
            </w:pPr>
            <w:r w:rsidRPr="0066727B">
              <w:rPr>
                <w:rFonts w:ascii="&amp;quot" w:eastAsia="Times New Roman" w:hAnsi="&amp;quot" w:cs="Arial"/>
                <w:b/>
                <w:bCs/>
                <w:color w:val="000000"/>
                <w:sz w:val="18"/>
                <w:szCs w:val="18"/>
              </w:rPr>
              <w:t>18 - 17</w:t>
            </w:r>
          </w:p>
          <w:p w14:paraId="03544180" w14:textId="77777777" w:rsidR="0066727B" w:rsidRPr="0066727B" w:rsidRDefault="0066727B" w:rsidP="0066727B">
            <w:pPr>
              <w:spacing w:after="0" w:line="240" w:lineRule="auto"/>
              <w:rPr>
                <w:rFonts w:ascii="&amp;quot" w:eastAsia="Times New Roman" w:hAnsi="&amp;quot" w:cs="Arial"/>
                <w:color w:val="000000"/>
              </w:rPr>
            </w:pPr>
            <w:r w:rsidRPr="0066727B">
              <w:rPr>
                <w:rFonts w:ascii="&amp;quot" w:eastAsia="Times New Roman" w:hAnsi="&amp;quot" w:cs="Arial"/>
                <w:color w:val="000000"/>
                <w:sz w:val="18"/>
                <w:szCs w:val="18"/>
              </w:rPr>
              <w:t>Clearly describes the situation. Identifies most key items of concern relating to Strategic HRM and competitive advantage. May slightly exceed 1 page</w:t>
            </w:r>
          </w:p>
        </w:tc>
        <w:tc>
          <w:tcPr>
            <w:tcW w:w="158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2616AAB" w14:textId="77777777" w:rsidR="0066727B" w:rsidRPr="0066727B" w:rsidRDefault="0066727B" w:rsidP="0066727B">
            <w:pPr>
              <w:spacing w:after="0" w:line="240" w:lineRule="auto"/>
              <w:rPr>
                <w:rFonts w:ascii="&amp;quot" w:eastAsia="Times New Roman" w:hAnsi="&amp;quot" w:cs="Arial"/>
                <w:color w:val="000000"/>
              </w:rPr>
            </w:pPr>
            <w:r w:rsidRPr="0066727B">
              <w:rPr>
                <w:rFonts w:ascii="&amp;quot" w:eastAsia="Times New Roman" w:hAnsi="&amp;quot" w:cs="Arial"/>
                <w:b/>
                <w:bCs/>
                <w:color w:val="000000"/>
                <w:sz w:val="18"/>
                <w:szCs w:val="18"/>
              </w:rPr>
              <w:t>16 - 15</w:t>
            </w:r>
          </w:p>
          <w:p w14:paraId="7E46118A" w14:textId="77777777" w:rsidR="0066727B" w:rsidRPr="0066727B" w:rsidRDefault="0066727B" w:rsidP="0066727B">
            <w:pPr>
              <w:spacing w:after="0" w:line="240" w:lineRule="auto"/>
              <w:rPr>
                <w:rFonts w:ascii="&amp;quot" w:eastAsia="Times New Roman" w:hAnsi="&amp;quot" w:cs="Arial"/>
                <w:color w:val="000000"/>
              </w:rPr>
            </w:pPr>
            <w:r w:rsidRPr="0066727B">
              <w:rPr>
                <w:rFonts w:ascii="&amp;quot" w:eastAsia="Times New Roman" w:hAnsi="&amp;quot" w:cs="Arial"/>
                <w:color w:val="000000"/>
                <w:sz w:val="18"/>
                <w:szCs w:val="18"/>
              </w:rPr>
              <w:t xml:space="preserve">Description of the situation is incomplete and/or confusing.  May not identify key concerns relating to Strategic HRM and competitive advantage. </w:t>
            </w:r>
          </w:p>
        </w:tc>
        <w:tc>
          <w:tcPr>
            <w:tcW w:w="155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11BCFCB" w14:textId="77777777" w:rsidR="0066727B" w:rsidRPr="0066727B" w:rsidRDefault="0066727B" w:rsidP="0066727B">
            <w:pPr>
              <w:spacing w:after="0" w:line="240" w:lineRule="auto"/>
              <w:rPr>
                <w:rFonts w:ascii="&amp;quot" w:eastAsia="Times New Roman" w:hAnsi="&amp;quot" w:cs="Arial"/>
                <w:color w:val="000000"/>
              </w:rPr>
            </w:pPr>
            <w:r w:rsidRPr="0066727B">
              <w:rPr>
                <w:rFonts w:ascii="&amp;quot" w:eastAsia="Times New Roman" w:hAnsi="&amp;quot" w:cs="Arial"/>
                <w:b/>
                <w:bCs/>
                <w:color w:val="000000"/>
                <w:sz w:val="18"/>
                <w:szCs w:val="18"/>
              </w:rPr>
              <w:t>14- 9</w:t>
            </w:r>
          </w:p>
          <w:p w14:paraId="02FF97E9" w14:textId="77777777" w:rsidR="0066727B" w:rsidRPr="0066727B" w:rsidRDefault="0066727B" w:rsidP="0066727B">
            <w:pPr>
              <w:spacing w:after="0" w:line="240" w:lineRule="auto"/>
              <w:rPr>
                <w:rFonts w:ascii="&amp;quot" w:eastAsia="Times New Roman" w:hAnsi="&amp;quot" w:cs="Arial"/>
                <w:color w:val="000000"/>
              </w:rPr>
            </w:pPr>
            <w:r w:rsidRPr="0066727B">
              <w:rPr>
                <w:rFonts w:ascii="&amp;quot" w:eastAsia="Times New Roman" w:hAnsi="&amp;quot" w:cs="Arial"/>
                <w:color w:val="000000"/>
                <w:sz w:val="18"/>
                <w:szCs w:val="18"/>
              </w:rPr>
              <w:t>Limited if any description of the situation.  Does not identify key concerns relating to Strategic HRM and competitive advantage</w:t>
            </w:r>
          </w:p>
        </w:tc>
        <w:tc>
          <w:tcPr>
            <w:tcW w:w="155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2736E1C" w14:textId="77777777" w:rsidR="0066727B" w:rsidRPr="0066727B" w:rsidRDefault="0066727B" w:rsidP="0066727B">
            <w:pPr>
              <w:spacing w:after="0" w:line="240" w:lineRule="auto"/>
              <w:rPr>
                <w:rFonts w:ascii="&amp;quot" w:eastAsia="Times New Roman" w:hAnsi="&amp;quot" w:cs="Arial"/>
                <w:color w:val="000000"/>
              </w:rPr>
            </w:pPr>
            <w:r w:rsidRPr="0066727B">
              <w:rPr>
                <w:rFonts w:ascii="&amp;quot" w:eastAsia="Times New Roman" w:hAnsi="&amp;quot" w:cs="Arial"/>
                <w:b/>
                <w:bCs/>
                <w:color w:val="000000"/>
                <w:sz w:val="18"/>
                <w:szCs w:val="18"/>
              </w:rPr>
              <w:t>0</w:t>
            </w:r>
          </w:p>
          <w:p w14:paraId="4153DEF2" w14:textId="77777777" w:rsidR="0066727B" w:rsidRPr="0066727B" w:rsidRDefault="0066727B" w:rsidP="0066727B">
            <w:pPr>
              <w:spacing w:after="0" w:line="240" w:lineRule="auto"/>
              <w:rPr>
                <w:rFonts w:ascii="&amp;quot" w:eastAsia="Times New Roman" w:hAnsi="&amp;quot" w:cs="Arial"/>
                <w:color w:val="000000"/>
              </w:rPr>
            </w:pPr>
            <w:r w:rsidRPr="0066727B">
              <w:rPr>
                <w:rFonts w:ascii="&amp;quot" w:eastAsia="Times New Roman" w:hAnsi="&amp;quot" w:cs="Arial"/>
                <w:color w:val="000000"/>
                <w:sz w:val="18"/>
                <w:szCs w:val="18"/>
              </w:rPr>
              <w:t>Failed to complete assignment according to guidelines.</w:t>
            </w:r>
          </w:p>
        </w:tc>
      </w:tr>
      <w:tr w:rsidR="0066727B" w:rsidRPr="0066727B" w14:paraId="0FF18951" w14:textId="77777777" w:rsidTr="0066727B">
        <w:trPr>
          <w:trHeight w:val="3020"/>
        </w:trPr>
        <w:tc>
          <w:tcPr>
            <w:tcW w:w="140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03C3BB3" w14:textId="77777777" w:rsidR="0066727B" w:rsidRPr="0066727B" w:rsidRDefault="0066727B" w:rsidP="0066727B">
            <w:pPr>
              <w:spacing w:after="0" w:line="240" w:lineRule="auto"/>
              <w:rPr>
                <w:rFonts w:ascii="&amp;quot" w:eastAsia="Times New Roman" w:hAnsi="&amp;quot" w:cs="Arial"/>
                <w:color w:val="000000"/>
              </w:rPr>
            </w:pPr>
            <w:r w:rsidRPr="0066727B">
              <w:rPr>
                <w:rFonts w:ascii="&amp;quot" w:eastAsia="Times New Roman" w:hAnsi="&amp;quot" w:cs="Arial"/>
                <w:b/>
                <w:bCs/>
                <w:color w:val="000000"/>
                <w:sz w:val="20"/>
                <w:szCs w:val="20"/>
              </w:rPr>
              <w:lastRenderedPageBreak/>
              <w:t>Application</w:t>
            </w:r>
          </w:p>
        </w:tc>
        <w:tc>
          <w:tcPr>
            <w:tcW w:w="164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1CAFB33" w14:textId="77777777" w:rsidR="0066727B" w:rsidRPr="0066727B" w:rsidRDefault="0066727B" w:rsidP="0066727B">
            <w:pPr>
              <w:spacing w:after="0" w:line="240" w:lineRule="auto"/>
              <w:rPr>
                <w:rFonts w:ascii="&amp;quot" w:eastAsia="Times New Roman" w:hAnsi="&amp;quot" w:cs="Arial"/>
                <w:color w:val="000000"/>
              </w:rPr>
            </w:pPr>
            <w:r w:rsidRPr="0066727B">
              <w:rPr>
                <w:rFonts w:ascii="&amp;quot" w:eastAsia="Times New Roman" w:hAnsi="&amp;quot" w:cs="Arial"/>
                <w:b/>
                <w:bCs/>
                <w:color w:val="000000"/>
                <w:sz w:val="18"/>
                <w:szCs w:val="18"/>
              </w:rPr>
              <w:t>55 - 50</w:t>
            </w:r>
          </w:p>
          <w:p w14:paraId="23139DB5" w14:textId="77777777" w:rsidR="0066727B" w:rsidRPr="0066727B" w:rsidRDefault="0066727B" w:rsidP="0066727B">
            <w:pPr>
              <w:spacing w:after="0" w:line="240" w:lineRule="auto"/>
              <w:rPr>
                <w:rFonts w:ascii="&amp;quot" w:eastAsia="Times New Roman" w:hAnsi="&amp;quot" w:cs="Arial"/>
                <w:color w:val="000000"/>
              </w:rPr>
            </w:pPr>
            <w:r w:rsidRPr="0066727B">
              <w:rPr>
                <w:rFonts w:ascii="&amp;quot" w:eastAsia="Times New Roman" w:hAnsi="&amp;quot" w:cs="Arial"/>
                <w:color w:val="000000"/>
                <w:sz w:val="20"/>
                <w:szCs w:val="20"/>
              </w:rPr>
              <w:t xml:space="preserve">Analyzed business through the lens of strategic HR providing explicit and direct links as they relate to the situation. </w:t>
            </w:r>
            <w:r w:rsidRPr="0066727B">
              <w:rPr>
                <w:rFonts w:ascii="&amp;quot" w:eastAsia="Times New Roman" w:hAnsi="&amp;quot" w:cs="Arial"/>
                <w:color w:val="000000"/>
                <w:sz w:val="18"/>
                <w:szCs w:val="18"/>
              </w:rPr>
              <w:t>Draws valid conclusions of the impact of each question on the situation.</w:t>
            </w:r>
          </w:p>
        </w:tc>
        <w:tc>
          <w:tcPr>
            <w:tcW w:w="16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295FBD9" w14:textId="77777777" w:rsidR="0066727B" w:rsidRPr="0066727B" w:rsidRDefault="0066727B" w:rsidP="0066727B">
            <w:pPr>
              <w:spacing w:after="0" w:line="240" w:lineRule="auto"/>
              <w:rPr>
                <w:rFonts w:ascii="&amp;quot" w:eastAsia="Times New Roman" w:hAnsi="&amp;quot" w:cs="Arial"/>
                <w:color w:val="000000"/>
              </w:rPr>
            </w:pPr>
            <w:r w:rsidRPr="0066727B">
              <w:rPr>
                <w:rFonts w:ascii="&amp;quot" w:eastAsia="Times New Roman" w:hAnsi="&amp;quot" w:cs="Arial"/>
                <w:b/>
                <w:bCs/>
                <w:color w:val="000000"/>
                <w:sz w:val="18"/>
                <w:szCs w:val="18"/>
              </w:rPr>
              <w:t>49 - 44</w:t>
            </w:r>
          </w:p>
          <w:p w14:paraId="0EEB9E89" w14:textId="77777777" w:rsidR="0066727B" w:rsidRPr="0066727B" w:rsidRDefault="0066727B" w:rsidP="0066727B">
            <w:pPr>
              <w:spacing w:after="0" w:line="240" w:lineRule="auto"/>
              <w:rPr>
                <w:rFonts w:ascii="&amp;quot" w:eastAsia="Times New Roman" w:hAnsi="&amp;quot" w:cs="Arial"/>
                <w:color w:val="000000"/>
              </w:rPr>
            </w:pPr>
            <w:r w:rsidRPr="0066727B">
              <w:rPr>
                <w:rFonts w:ascii="&amp;quot" w:eastAsia="Times New Roman" w:hAnsi="&amp;quot" w:cs="Arial"/>
                <w:color w:val="000000"/>
                <w:sz w:val="20"/>
                <w:szCs w:val="20"/>
              </w:rPr>
              <w:t>Analyzed business through the lens of strategic HR, providing somewhat explicit links as they relate to the situation.</w:t>
            </w:r>
          </w:p>
          <w:p w14:paraId="002D9410" w14:textId="77777777" w:rsidR="0066727B" w:rsidRPr="0066727B" w:rsidRDefault="0066727B" w:rsidP="0066727B">
            <w:pPr>
              <w:spacing w:after="0" w:line="240" w:lineRule="auto"/>
              <w:rPr>
                <w:rFonts w:ascii="&amp;quot" w:eastAsia="Times New Roman" w:hAnsi="&amp;quot" w:cs="Arial"/>
                <w:color w:val="000000"/>
              </w:rPr>
            </w:pPr>
            <w:r w:rsidRPr="0066727B">
              <w:rPr>
                <w:rFonts w:ascii="&amp;quot" w:eastAsia="Times New Roman" w:hAnsi="&amp;quot" w:cs="Arial"/>
                <w:color w:val="000000"/>
                <w:sz w:val="18"/>
                <w:szCs w:val="18"/>
              </w:rPr>
              <w:t>Draws fairly valid conclusions of the impact of each question on the situation.</w:t>
            </w:r>
          </w:p>
        </w:tc>
        <w:tc>
          <w:tcPr>
            <w:tcW w:w="158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F95D651" w14:textId="77777777" w:rsidR="0066727B" w:rsidRPr="0066727B" w:rsidRDefault="0066727B" w:rsidP="0066727B">
            <w:pPr>
              <w:spacing w:after="0" w:line="240" w:lineRule="auto"/>
              <w:rPr>
                <w:rFonts w:ascii="&amp;quot" w:eastAsia="Times New Roman" w:hAnsi="&amp;quot" w:cs="Arial"/>
                <w:color w:val="000000"/>
              </w:rPr>
            </w:pPr>
            <w:r w:rsidRPr="0066727B">
              <w:rPr>
                <w:rFonts w:ascii="&amp;quot" w:eastAsia="Times New Roman" w:hAnsi="&amp;quot" w:cs="Arial"/>
                <w:b/>
                <w:bCs/>
                <w:color w:val="000000"/>
                <w:sz w:val="18"/>
                <w:szCs w:val="18"/>
              </w:rPr>
              <w:t>43 – 38</w:t>
            </w:r>
          </w:p>
          <w:p w14:paraId="624BDD95" w14:textId="77777777" w:rsidR="0066727B" w:rsidRPr="0066727B" w:rsidRDefault="0066727B" w:rsidP="0066727B">
            <w:pPr>
              <w:spacing w:after="0" w:line="240" w:lineRule="auto"/>
              <w:rPr>
                <w:rFonts w:ascii="&amp;quot" w:eastAsia="Times New Roman" w:hAnsi="&amp;quot" w:cs="Arial"/>
                <w:color w:val="000000"/>
              </w:rPr>
            </w:pPr>
            <w:r w:rsidRPr="0066727B">
              <w:rPr>
                <w:rFonts w:ascii="&amp;quot" w:eastAsia="Times New Roman" w:hAnsi="&amp;quot" w:cs="Arial"/>
                <w:color w:val="000000"/>
                <w:sz w:val="20"/>
                <w:szCs w:val="20"/>
              </w:rPr>
              <w:t>Analyzed the business through the lens of each of strategic HR, providing partially explicit links as they relate to the situation.</w:t>
            </w:r>
          </w:p>
          <w:p w14:paraId="1380849C" w14:textId="77777777" w:rsidR="0066727B" w:rsidRPr="0066727B" w:rsidRDefault="0066727B" w:rsidP="0066727B">
            <w:pPr>
              <w:spacing w:after="0" w:line="240" w:lineRule="auto"/>
              <w:rPr>
                <w:rFonts w:ascii="&amp;quot" w:eastAsia="Times New Roman" w:hAnsi="&amp;quot" w:cs="Arial"/>
                <w:color w:val="000000"/>
              </w:rPr>
            </w:pPr>
            <w:r w:rsidRPr="0066727B">
              <w:rPr>
                <w:rFonts w:ascii="&amp;quot" w:eastAsia="Times New Roman" w:hAnsi="&amp;quot" w:cs="Arial"/>
                <w:color w:val="000000"/>
                <w:sz w:val="18"/>
                <w:szCs w:val="18"/>
              </w:rPr>
              <w:t>May not fully analyze the impact of each question on the situation</w:t>
            </w:r>
          </w:p>
        </w:tc>
        <w:tc>
          <w:tcPr>
            <w:tcW w:w="155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46C023A" w14:textId="77777777" w:rsidR="0066727B" w:rsidRPr="0066727B" w:rsidRDefault="0066727B" w:rsidP="0066727B">
            <w:pPr>
              <w:spacing w:after="0" w:line="240" w:lineRule="auto"/>
              <w:rPr>
                <w:rFonts w:ascii="&amp;quot" w:eastAsia="Times New Roman" w:hAnsi="&amp;quot" w:cs="Arial"/>
                <w:color w:val="000000"/>
              </w:rPr>
            </w:pPr>
            <w:r w:rsidRPr="0066727B">
              <w:rPr>
                <w:rFonts w:ascii="&amp;quot" w:eastAsia="Times New Roman" w:hAnsi="&amp;quot" w:cs="Arial"/>
                <w:b/>
                <w:bCs/>
                <w:color w:val="000000"/>
                <w:sz w:val="18"/>
                <w:szCs w:val="18"/>
              </w:rPr>
              <w:t>37-30</w:t>
            </w:r>
          </w:p>
          <w:p w14:paraId="7E9E55B1" w14:textId="77777777" w:rsidR="0066727B" w:rsidRPr="0066727B" w:rsidRDefault="0066727B" w:rsidP="0066727B">
            <w:pPr>
              <w:spacing w:after="0" w:line="240" w:lineRule="auto"/>
              <w:rPr>
                <w:rFonts w:ascii="&amp;quot" w:eastAsia="Times New Roman" w:hAnsi="&amp;quot" w:cs="Arial"/>
                <w:color w:val="000000"/>
              </w:rPr>
            </w:pPr>
            <w:r w:rsidRPr="0066727B">
              <w:rPr>
                <w:rFonts w:ascii="&amp;quot" w:eastAsia="Times New Roman" w:hAnsi="&amp;quot" w:cs="Arial"/>
                <w:color w:val="000000"/>
                <w:sz w:val="20"/>
                <w:szCs w:val="20"/>
              </w:rPr>
              <w:t xml:space="preserve">Limited analyzation of the business through the lens of strategic HR did not provide explicit or direct links as they relate to the situation. </w:t>
            </w:r>
            <w:r w:rsidRPr="0066727B">
              <w:rPr>
                <w:rFonts w:ascii="&amp;quot" w:eastAsia="Times New Roman" w:hAnsi="&amp;quot" w:cs="Arial"/>
                <w:color w:val="000000"/>
                <w:sz w:val="18"/>
                <w:szCs w:val="18"/>
              </w:rPr>
              <w:t> Limited if any analysis of the impact of question on the situation.</w:t>
            </w:r>
          </w:p>
        </w:tc>
        <w:tc>
          <w:tcPr>
            <w:tcW w:w="155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B4A535A" w14:textId="77777777" w:rsidR="0066727B" w:rsidRPr="0066727B" w:rsidRDefault="0066727B" w:rsidP="0066727B">
            <w:pPr>
              <w:spacing w:after="0" w:line="240" w:lineRule="auto"/>
              <w:rPr>
                <w:rFonts w:ascii="&amp;quot" w:eastAsia="Times New Roman" w:hAnsi="&amp;quot" w:cs="Arial"/>
                <w:color w:val="000000"/>
              </w:rPr>
            </w:pPr>
            <w:r w:rsidRPr="0066727B">
              <w:rPr>
                <w:rFonts w:ascii="&amp;quot" w:eastAsia="Times New Roman" w:hAnsi="&amp;quot" w:cs="Arial"/>
                <w:b/>
                <w:bCs/>
                <w:color w:val="000000"/>
                <w:sz w:val="18"/>
                <w:szCs w:val="18"/>
              </w:rPr>
              <w:t>0</w:t>
            </w:r>
          </w:p>
          <w:p w14:paraId="0D6C547A" w14:textId="77777777" w:rsidR="0066727B" w:rsidRPr="0066727B" w:rsidRDefault="0066727B" w:rsidP="0066727B">
            <w:pPr>
              <w:spacing w:after="0" w:line="240" w:lineRule="auto"/>
              <w:rPr>
                <w:rFonts w:ascii="&amp;quot" w:eastAsia="Times New Roman" w:hAnsi="&amp;quot" w:cs="Arial"/>
                <w:color w:val="000000"/>
              </w:rPr>
            </w:pPr>
            <w:r w:rsidRPr="0066727B">
              <w:rPr>
                <w:rFonts w:ascii="&amp;quot" w:eastAsia="Times New Roman" w:hAnsi="&amp;quot" w:cs="Arial"/>
                <w:color w:val="000000"/>
                <w:sz w:val="18"/>
                <w:szCs w:val="18"/>
              </w:rPr>
              <w:t>Failed to complete assignment according to guidelines.</w:t>
            </w:r>
          </w:p>
        </w:tc>
      </w:tr>
      <w:tr w:rsidR="0066727B" w:rsidRPr="0066727B" w14:paraId="5FABA0B8" w14:textId="77777777" w:rsidTr="0066727B">
        <w:trPr>
          <w:trHeight w:val="3020"/>
        </w:trPr>
        <w:tc>
          <w:tcPr>
            <w:tcW w:w="140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02D965B" w14:textId="77777777" w:rsidR="0066727B" w:rsidRPr="0066727B" w:rsidRDefault="0066727B" w:rsidP="0066727B">
            <w:pPr>
              <w:spacing w:after="0" w:line="240" w:lineRule="auto"/>
              <w:rPr>
                <w:rFonts w:ascii="&amp;quot" w:eastAsia="Times New Roman" w:hAnsi="&amp;quot" w:cs="Arial"/>
                <w:color w:val="000000"/>
              </w:rPr>
            </w:pPr>
            <w:r w:rsidRPr="0066727B">
              <w:rPr>
                <w:rFonts w:ascii="&amp;quot" w:eastAsia="Times New Roman" w:hAnsi="&amp;quot" w:cs="Arial"/>
                <w:b/>
                <w:bCs/>
                <w:color w:val="000000"/>
                <w:sz w:val="20"/>
                <w:szCs w:val="20"/>
              </w:rPr>
              <w:t>Reflection Analysis</w:t>
            </w:r>
          </w:p>
        </w:tc>
        <w:tc>
          <w:tcPr>
            <w:tcW w:w="164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FEE0829" w14:textId="77777777" w:rsidR="0066727B" w:rsidRPr="0066727B" w:rsidRDefault="0066727B" w:rsidP="0066727B">
            <w:pPr>
              <w:spacing w:after="0" w:line="240" w:lineRule="auto"/>
              <w:rPr>
                <w:rFonts w:ascii="&amp;quot" w:eastAsia="Times New Roman" w:hAnsi="&amp;quot" w:cs="Arial"/>
                <w:color w:val="000000"/>
              </w:rPr>
            </w:pPr>
            <w:r w:rsidRPr="0066727B">
              <w:rPr>
                <w:rFonts w:ascii="&amp;quot" w:eastAsia="Times New Roman" w:hAnsi="&amp;quot" w:cs="Arial"/>
                <w:b/>
                <w:bCs/>
                <w:color w:val="000000"/>
                <w:sz w:val="18"/>
                <w:szCs w:val="18"/>
              </w:rPr>
              <w:t>50 - 45</w:t>
            </w:r>
          </w:p>
          <w:p w14:paraId="59BBE456" w14:textId="77777777" w:rsidR="0066727B" w:rsidRPr="0066727B" w:rsidRDefault="0066727B" w:rsidP="0066727B">
            <w:pPr>
              <w:spacing w:after="0" w:line="240" w:lineRule="auto"/>
              <w:rPr>
                <w:rFonts w:ascii="&amp;quot" w:eastAsia="Times New Roman" w:hAnsi="&amp;quot" w:cs="Arial"/>
                <w:color w:val="000000"/>
              </w:rPr>
            </w:pPr>
            <w:r w:rsidRPr="0066727B">
              <w:rPr>
                <w:rFonts w:ascii="&amp;quot" w:eastAsia="Times New Roman" w:hAnsi="&amp;quot" w:cs="Arial"/>
                <w:color w:val="000000"/>
                <w:sz w:val="20"/>
                <w:szCs w:val="20"/>
              </w:rPr>
              <w:t xml:space="preserve">Reflected on learning by describing specific insights learned from this assignment. </w:t>
            </w:r>
            <w:r w:rsidRPr="0066727B">
              <w:rPr>
                <w:rFonts w:ascii="&amp;quot" w:eastAsia="Times New Roman" w:hAnsi="&amp;quot" w:cs="Arial"/>
                <w:color w:val="000000"/>
                <w:sz w:val="18"/>
                <w:szCs w:val="18"/>
              </w:rPr>
              <w:t>Discusses surprises, effectiveness of classic theories, and how thinking and/or behavior changed.</w:t>
            </w:r>
          </w:p>
        </w:tc>
        <w:tc>
          <w:tcPr>
            <w:tcW w:w="16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833901C" w14:textId="77777777" w:rsidR="0066727B" w:rsidRPr="0066727B" w:rsidRDefault="0066727B" w:rsidP="0066727B">
            <w:pPr>
              <w:spacing w:after="0" w:line="240" w:lineRule="auto"/>
              <w:rPr>
                <w:rFonts w:ascii="&amp;quot" w:eastAsia="Times New Roman" w:hAnsi="&amp;quot" w:cs="Arial"/>
                <w:color w:val="000000"/>
              </w:rPr>
            </w:pPr>
            <w:r w:rsidRPr="0066727B">
              <w:rPr>
                <w:rFonts w:ascii="&amp;quot" w:eastAsia="Times New Roman" w:hAnsi="&amp;quot" w:cs="Arial"/>
                <w:b/>
                <w:bCs/>
                <w:color w:val="000000"/>
                <w:sz w:val="18"/>
                <w:szCs w:val="18"/>
              </w:rPr>
              <w:t>44– 39</w:t>
            </w:r>
          </w:p>
          <w:p w14:paraId="0D2C45FC" w14:textId="77777777" w:rsidR="0066727B" w:rsidRPr="0066727B" w:rsidRDefault="0066727B" w:rsidP="0066727B">
            <w:pPr>
              <w:spacing w:after="0" w:line="240" w:lineRule="auto"/>
              <w:rPr>
                <w:rFonts w:ascii="&amp;quot" w:eastAsia="Times New Roman" w:hAnsi="&amp;quot" w:cs="Arial"/>
                <w:color w:val="000000"/>
              </w:rPr>
            </w:pPr>
            <w:r w:rsidRPr="0066727B">
              <w:rPr>
                <w:rFonts w:ascii="&amp;quot" w:eastAsia="Times New Roman" w:hAnsi="&amp;quot" w:cs="Arial"/>
                <w:color w:val="000000"/>
                <w:sz w:val="20"/>
                <w:szCs w:val="20"/>
              </w:rPr>
              <w:t xml:space="preserve">Somewhat reflected on learning by describing specific insights learned from this assignment. </w:t>
            </w:r>
            <w:r w:rsidRPr="0066727B">
              <w:rPr>
                <w:rFonts w:ascii="&amp;quot" w:eastAsia="Times New Roman" w:hAnsi="&amp;quot" w:cs="Arial"/>
                <w:color w:val="000000"/>
                <w:sz w:val="18"/>
                <w:szCs w:val="18"/>
              </w:rPr>
              <w:t>Considers surprises, value of classic theories, and how thinking and/or behavior changed.</w:t>
            </w:r>
          </w:p>
        </w:tc>
        <w:tc>
          <w:tcPr>
            <w:tcW w:w="158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68596C8" w14:textId="77777777" w:rsidR="0066727B" w:rsidRPr="0066727B" w:rsidRDefault="0066727B" w:rsidP="0066727B">
            <w:pPr>
              <w:spacing w:after="0" w:line="240" w:lineRule="auto"/>
              <w:rPr>
                <w:rFonts w:ascii="&amp;quot" w:eastAsia="Times New Roman" w:hAnsi="&amp;quot" w:cs="Arial"/>
                <w:color w:val="000000"/>
              </w:rPr>
            </w:pPr>
            <w:r w:rsidRPr="0066727B">
              <w:rPr>
                <w:rFonts w:ascii="&amp;quot" w:eastAsia="Times New Roman" w:hAnsi="&amp;quot" w:cs="Arial"/>
                <w:b/>
                <w:bCs/>
                <w:color w:val="000000"/>
                <w:sz w:val="18"/>
                <w:szCs w:val="18"/>
              </w:rPr>
              <w:t>38 – 30</w:t>
            </w:r>
          </w:p>
          <w:p w14:paraId="7DF6665F" w14:textId="77777777" w:rsidR="0066727B" w:rsidRPr="0066727B" w:rsidRDefault="0066727B" w:rsidP="0066727B">
            <w:pPr>
              <w:spacing w:after="0" w:line="240" w:lineRule="auto"/>
              <w:rPr>
                <w:rFonts w:ascii="&amp;quot" w:eastAsia="Times New Roman" w:hAnsi="&amp;quot" w:cs="Arial"/>
                <w:color w:val="000000"/>
              </w:rPr>
            </w:pPr>
            <w:r w:rsidRPr="0066727B">
              <w:rPr>
                <w:rFonts w:ascii="&amp;quot" w:eastAsia="Times New Roman" w:hAnsi="&amp;quot" w:cs="Arial"/>
                <w:color w:val="000000"/>
                <w:sz w:val="20"/>
                <w:szCs w:val="20"/>
              </w:rPr>
              <w:t xml:space="preserve">Partially, reflected on learning by describing specific insights learned from this assignment. </w:t>
            </w:r>
            <w:r w:rsidRPr="0066727B">
              <w:rPr>
                <w:rFonts w:ascii="&amp;quot" w:eastAsia="Times New Roman" w:hAnsi="&amp;quot" w:cs="Arial"/>
                <w:color w:val="000000"/>
                <w:sz w:val="18"/>
                <w:szCs w:val="18"/>
              </w:rPr>
              <w:t>Included few surprises, value of classic theories, and/or how thinking and/or behavior changed.</w:t>
            </w:r>
          </w:p>
        </w:tc>
        <w:tc>
          <w:tcPr>
            <w:tcW w:w="155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0C2441E" w14:textId="77777777" w:rsidR="0066727B" w:rsidRPr="0066727B" w:rsidRDefault="0066727B" w:rsidP="0066727B">
            <w:pPr>
              <w:spacing w:after="0" w:line="240" w:lineRule="auto"/>
              <w:rPr>
                <w:rFonts w:ascii="&amp;quot" w:eastAsia="Times New Roman" w:hAnsi="&amp;quot" w:cs="Arial"/>
                <w:color w:val="000000"/>
              </w:rPr>
            </w:pPr>
            <w:r w:rsidRPr="0066727B">
              <w:rPr>
                <w:rFonts w:ascii="&amp;quot" w:eastAsia="Times New Roman" w:hAnsi="&amp;quot" w:cs="Arial"/>
                <w:b/>
                <w:bCs/>
                <w:color w:val="000000"/>
                <w:sz w:val="18"/>
                <w:szCs w:val="18"/>
              </w:rPr>
              <w:t>29-20</w:t>
            </w:r>
          </w:p>
          <w:p w14:paraId="67BC2B9B" w14:textId="77777777" w:rsidR="0066727B" w:rsidRPr="0066727B" w:rsidRDefault="0066727B" w:rsidP="0066727B">
            <w:pPr>
              <w:spacing w:after="0" w:line="240" w:lineRule="auto"/>
              <w:rPr>
                <w:rFonts w:ascii="&amp;quot" w:eastAsia="Times New Roman" w:hAnsi="&amp;quot" w:cs="Arial"/>
                <w:color w:val="000000"/>
              </w:rPr>
            </w:pPr>
            <w:r w:rsidRPr="0066727B">
              <w:rPr>
                <w:rFonts w:ascii="&amp;quot" w:eastAsia="Times New Roman" w:hAnsi="&amp;quot" w:cs="Arial"/>
                <w:color w:val="000000"/>
                <w:sz w:val="18"/>
                <w:szCs w:val="18"/>
              </w:rPr>
              <w:t xml:space="preserve">Limited if any reflection </w:t>
            </w:r>
            <w:r w:rsidRPr="0066727B">
              <w:rPr>
                <w:rFonts w:ascii="&amp;quot" w:eastAsia="Times New Roman" w:hAnsi="&amp;quot" w:cs="Arial"/>
                <w:color w:val="000000"/>
                <w:sz w:val="20"/>
                <w:szCs w:val="20"/>
              </w:rPr>
              <w:t xml:space="preserve">on learning and did not describing specific insights learned from this assignment, and did not discuss </w:t>
            </w:r>
            <w:r w:rsidRPr="0066727B">
              <w:rPr>
                <w:rFonts w:ascii="&amp;quot" w:eastAsia="Times New Roman" w:hAnsi="&amp;quot" w:cs="Arial"/>
                <w:color w:val="000000"/>
                <w:sz w:val="18"/>
                <w:szCs w:val="18"/>
              </w:rPr>
              <w:t>surprises, value of theories or changes in thinking or behavior.</w:t>
            </w:r>
          </w:p>
        </w:tc>
        <w:tc>
          <w:tcPr>
            <w:tcW w:w="155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8E1CB20" w14:textId="77777777" w:rsidR="0066727B" w:rsidRPr="0066727B" w:rsidRDefault="0066727B" w:rsidP="0066727B">
            <w:pPr>
              <w:spacing w:after="0" w:line="240" w:lineRule="auto"/>
              <w:rPr>
                <w:rFonts w:ascii="&amp;quot" w:eastAsia="Times New Roman" w:hAnsi="&amp;quot" w:cs="Arial"/>
                <w:color w:val="000000"/>
              </w:rPr>
            </w:pPr>
            <w:r w:rsidRPr="0066727B">
              <w:rPr>
                <w:rFonts w:ascii="&amp;quot" w:eastAsia="Times New Roman" w:hAnsi="&amp;quot" w:cs="Arial"/>
                <w:b/>
                <w:bCs/>
                <w:color w:val="000000"/>
                <w:sz w:val="18"/>
                <w:szCs w:val="18"/>
              </w:rPr>
              <w:t>0</w:t>
            </w:r>
          </w:p>
          <w:p w14:paraId="493A6118" w14:textId="77777777" w:rsidR="0066727B" w:rsidRPr="0066727B" w:rsidRDefault="0066727B" w:rsidP="0066727B">
            <w:pPr>
              <w:spacing w:after="0" w:line="240" w:lineRule="auto"/>
              <w:rPr>
                <w:rFonts w:ascii="&amp;quot" w:eastAsia="Times New Roman" w:hAnsi="&amp;quot" w:cs="Arial"/>
                <w:color w:val="000000"/>
              </w:rPr>
            </w:pPr>
            <w:r w:rsidRPr="0066727B">
              <w:rPr>
                <w:rFonts w:ascii="&amp;quot" w:eastAsia="Times New Roman" w:hAnsi="&amp;quot" w:cs="Arial"/>
                <w:color w:val="000000"/>
                <w:sz w:val="18"/>
                <w:szCs w:val="18"/>
              </w:rPr>
              <w:t>Failed to complete assignment according to guidelines.</w:t>
            </w:r>
          </w:p>
        </w:tc>
      </w:tr>
      <w:tr w:rsidR="0066727B" w:rsidRPr="0066727B" w14:paraId="4B5F7892" w14:textId="77777777" w:rsidTr="0066727B">
        <w:trPr>
          <w:trHeight w:val="3240"/>
        </w:trPr>
        <w:tc>
          <w:tcPr>
            <w:tcW w:w="140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641AC3A" w14:textId="77777777" w:rsidR="0066727B" w:rsidRPr="0066727B" w:rsidRDefault="0066727B" w:rsidP="0066727B">
            <w:pPr>
              <w:spacing w:after="0" w:line="240" w:lineRule="auto"/>
              <w:rPr>
                <w:rFonts w:ascii="&amp;quot" w:eastAsia="Times New Roman" w:hAnsi="&amp;quot" w:cs="Arial"/>
                <w:color w:val="000000"/>
              </w:rPr>
            </w:pPr>
            <w:r w:rsidRPr="0066727B">
              <w:rPr>
                <w:rFonts w:ascii="&amp;quot" w:eastAsia="Times New Roman" w:hAnsi="&amp;quot" w:cs="Arial"/>
                <w:b/>
                <w:bCs/>
                <w:color w:val="000000"/>
                <w:sz w:val="20"/>
                <w:szCs w:val="20"/>
              </w:rPr>
              <w:t>APA and Sources</w:t>
            </w:r>
          </w:p>
        </w:tc>
        <w:tc>
          <w:tcPr>
            <w:tcW w:w="164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07910CD" w14:textId="77777777" w:rsidR="0066727B" w:rsidRPr="0066727B" w:rsidRDefault="0066727B" w:rsidP="0066727B">
            <w:pPr>
              <w:spacing w:after="0" w:line="240" w:lineRule="auto"/>
              <w:rPr>
                <w:rFonts w:ascii="&amp;quot" w:eastAsia="Times New Roman" w:hAnsi="&amp;quot" w:cs="Arial"/>
                <w:color w:val="000000"/>
              </w:rPr>
            </w:pPr>
            <w:r w:rsidRPr="0066727B">
              <w:rPr>
                <w:rFonts w:ascii="&amp;quot" w:eastAsia="Times New Roman" w:hAnsi="&amp;quot" w:cs="Arial"/>
                <w:b/>
                <w:bCs/>
                <w:color w:val="000000"/>
                <w:sz w:val="18"/>
                <w:szCs w:val="18"/>
              </w:rPr>
              <w:t>20 - 19</w:t>
            </w:r>
          </w:p>
          <w:p w14:paraId="2F86593F" w14:textId="77777777" w:rsidR="0066727B" w:rsidRPr="0066727B" w:rsidRDefault="0066727B" w:rsidP="0066727B">
            <w:pPr>
              <w:spacing w:after="0" w:line="240" w:lineRule="auto"/>
              <w:rPr>
                <w:rFonts w:ascii="&amp;quot" w:eastAsia="Times New Roman" w:hAnsi="&amp;quot" w:cs="Arial"/>
                <w:color w:val="000000"/>
              </w:rPr>
            </w:pPr>
            <w:r w:rsidRPr="0066727B">
              <w:rPr>
                <w:rFonts w:ascii="&amp;quot" w:eastAsia="Times New Roman" w:hAnsi="&amp;quot" w:cs="Arial"/>
                <w:color w:val="000000"/>
                <w:sz w:val="18"/>
                <w:szCs w:val="18"/>
              </w:rPr>
              <w:t>Cites 3 or more scholarly sources including 1 journal articles.  Accurately uses headers and adhere to APA standards; reference page and citations are correct. All sources listed in References are cited in paper</w:t>
            </w:r>
          </w:p>
          <w:p w14:paraId="501A9862" w14:textId="77777777" w:rsidR="0066727B" w:rsidRPr="0066727B" w:rsidRDefault="0066727B" w:rsidP="0066727B">
            <w:pPr>
              <w:spacing w:after="0" w:line="240" w:lineRule="auto"/>
              <w:rPr>
                <w:rFonts w:ascii="&amp;quot" w:eastAsia="Times New Roman" w:hAnsi="&amp;quot" w:cs="Arial"/>
                <w:color w:val="000000"/>
              </w:rPr>
            </w:pPr>
            <w:r w:rsidRPr="0066727B">
              <w:rPr>
                <w:rFonts w:ascii="&amp;quot" w:eastAsia="Times New Roman" w:hAnsi="&amp;quot" w:cs="Arial"/>
                <w:b/>
                <w:bCs/>
                <w:color w:val="000000"/>
                <w:sz w:val="20"/>
                <w:szCs w:val="20"/>
              </w:rPr>
              <w:t> </w:t>
            </w:r>
          </w:p>
        </w:tc>
        <w:tc>
          <w:tcPr>
            <w:tcW w:w="16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754C0EB" w14:textId="77777777" w:rsidR="0066727B" w:rsidRPr="0066727B" w:rsidRDefault="0066727B" w:rsidP="0066727B">
            <w:pPr>
              <w:spacing w:after="0" w:line="240" w:lineRule="auto"/>
              <w:rPr>
                <w:rFonts w:ascii="&amp;quot" w:eastAsia="Times New Roman" w:hAnsi="&amp;quot" w:cs="Arial"/>
                <w:color w:val="000000"/>
              </w:rPr>
            </w:pPr>
            <w:r w:rsidRPr="0066727B">
              <w:rPr>
                <w:rFonts w:ascii="&amp;quot" w:eastAsia="Times New Roman" w:hAnsi="&amp;quot" w:cs="Arial"/>
                <w:b/>
                <w:bCs/>
                <w:color w:val="000000"/>
                <w:sz w:val="18"/>
                <w:szCs w:val="18"/>
              </w:rPr>
              <w:t>18 -17</w:t>
            </w:r>
          </w:p>
          <w:p w14:paraId="7979BEA0" w14:textId="77777777" w:rsidR="0066727B" w:rsidRPr="0066727B" w:rsidRDefault="0066727B" w:rsidP="0066727B">
            <w:pPr>
              <w:spacing w:after="0" w:line="240" w:lineRule="auto"/>
              <w:rPr>
                <w:rFonts w:ascii="&amp;quot" w:eastAsia="Times New Roman" w:hAnsi="&amp;quot" w:cs="Arial"/>
                <w:color w:val="000000"/>
              </w:rPr>
            </w:pPr>
            <w:r w:rsidRPr="0066727B">
              <w:rPr>
                <w:rFonts w:ascii="&amp;quot" w:eastAsia="Times New Roman" w:hAnsi="&amp;quot" w:cs="Arial"/>
                <w:color w:val="000000"/>
                <w:sz w:val="18"/>
                <w:szCs w:val="18"/>
              </w:rPr>
              <w:t xml:space="preserve">Cites 2 scholarly sources including 1 journal </w:t>
            </w:r>
            <w:proofErr w:type="gramStart"/>
            <w:r w:rsidRPr="0066727B">
              <w:rPr>
                <w:rFonts w:ascii="&amp;quot" w:eastAsia="Times New Roman" w:hAnsi="&amp;quot" w:cs="Arial"/>
                <w:color w:val="000000"/>
                <w:sz w:val="18"/>
                <w:szCs w:val="18"/>
              </w:rPr>
              <w:t>articles.  .</w:t>
            </w:r>
            <w:proofErr w:type="gramEnd"/>
            <w:r w:rsidRPr="0066727B">
              <w:rPr>
                <w:rFonts w:ascii="&amp;quot" w:eastAsia="Times New Roman" w:hAnsi="&amp;quot" w:cs="Arial"/>
                <w:color w:val="000000"/>
                <w:sz w:val="18"/>
                <w:szCs w:val="18"/>
              </w:rPr>
              <w:t xml:space="preserve">  Uses headers and adheres to APA standards; reference page and citations are correct with minor (1-3) errors. All sources listed in References are cited in paper</w:t>
            </w:r>
          </w:p>
          <w:p w14:paraId="4E92F65C" w14:textId="77777777" w:rsidR="0066727B" w:rsidRPr="0066727B" w:rsidRDefault="0066727B" w:rsidP="0066727B">
            <w:pPr>
              <w:spacing w:after="0" w:line="240" w:lineRule="auto"/>
              <w:rPr>
                <w:rFonts w:ascii="&amp;quot" w:eastAsia="Times New Roman" w:hAnsi="&amp;quot" w:cs="Arial"/>
                <w:color w:val="000000"/>
              </w:rPr>
            </w:pPr>
            <w:r w:rsidRPr="0066727B">
              <w:rPr>
                <w:rFonts w:ascii="&amp;quot" w:eastAsia="Times New Roman" w:hAnsi="&amp;quot" w:cs="Arial"/>
                <w:color w:val="000000"/>
                <w:sz w:val="18"/>
                <w:szCs w:val="18"/>
              </w:rPr>
              <w:t> </w:t>
            </w:r>
          </w:p>
        </w:tc>
        <w:tc>
          <w:tcPr>
            <w:tcW w:w="158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7021989" w14:textId="77777777" w:rsidR="0066727B" w:rsidRPr="0066727B" w:rsidRDefault="0066727B" w:rsidP="0066727B">
            <w:pPr>
              <w:spacing w:after="0" w:line="240" w:lineRule="auto"/>
              <w:rPr>
                <w:rFonts w:ascii="&amp;quot" w:eastAsia="Times New Roman" w:hAnsi="&amp;quot" w:cs="Arial"/>
                <w:color w:val="000000"/>
              </w:rPr>
            </w:pPr>
            <w:r w:rsidRPr="0066727B">
              <w:rPr>
                <w:rFonts w:ascii="&amp;quot" w:eastAsia="Times New Roman" w:hAnsi="&amp;quot" w:cs="Arial"/>
                <w:b/>
                <w:bCs/>
                <w:color w:val="000000"/>
                <w:sz w:val="18"/>
                <w:szCs w:val="18"/>
              </w:rPr>
              <w:t>16 - 15</w:t>
            </w:r>
          </w:p>
          <w:p w14:paraId="269A8F1D" w14:textId="77777777" w:rsidR="0066727B" w:rsidRPr="0066727B" w:rsidRDefault="0066727B" w:rsidP="0066727B">
            <w:pPr>
              <w:spacing w:after="0" w:line="240" w:lineRule="auto"/>
              <w:rPr>
                <w:rFonts w:ascii="&amp;quot" w:eastAsia="Times New Roman" w:hAnsi="&amp;quot" w:cs="Arial"/>
                <w:color w:val="000000"/>
              </w:rPr>
            </w:pPr>
            <w:r w:rsidRPr="0066727B">
              <w:rPr>
                <w:rFonts w:ascii="&amp;quot" w:eastAsia="Times New Roman" w:hAnsi="&amp;quot" w:cs="Arial"/>
                <w:color w:val="000000"/>
                <w:sz w:val="18"/>
                <w:szCs w:val="18"/>
              </w:rPr>
              <w:t>Cites 1 scholarly sources including 0 journal article. May use headers and somewhat adheres to APA standards; the work of others is cited but with numerous (4 – 10) errors. Sources listed in References and citations may not match</w:t>
            </w:r>
          </w:p>
        </w:tc>
        <w:tc>
          <w:tcPr>
            <w:tcW w:w="155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2710635" w14:textId="77777777" w:rsidR="0066727B" w:rsidRPr="0066727B" w:rsidRDefault="0066727B" w:rsidP="0066727B">
            <w:pPr>
              <w:spacing w:after="0" w:line="240" w:lineRule="auto"/>
              <w:rPr>
                <w:rFonts w:ascii="&amp;quot" w:eastAsia="Times New Roman" w:hAnsi="&amp;quot" w:cs="Arial"/>
                <w:color w:val="000000"/>
              </w:rPr>
            </w:pPr>
            <w:r w:rsidRPr="0066727B">
              <w:rPr>
                <w:rFonts w:ascii="&amp;quot" w:eastAsia="Times New Roman" w:hAnsi="&amp;quot" w:cs="Arial"/>
                <w:b/>
                <w:bCs/>
                <w:color w:val="000000"/>
                <w:sz w:val="18"/>
                <w:szCs w:val="18"/>
              </w:rPr>
              <w:t>14-7</w:t>
            </w:r>
          </w:p>
          <w:p w14:paraId="1507DB59" w14:textId="77777777" w:rsidR="0066727B" w:rsidRPr="0066727B" w:rsidRDefault="0066727B" w:rsidP="0066727B">
            <w:pPr>
              <w:spacing w:after="0" w:line="240" w:lineRule="auto"/>
              <w:rPr>
                <w:rFonts w:ascii="&amp;quot" w:eastAsia="Times New Roman" w:hAnsi="&amp;quot" w:cs="Arial"/>
                <w:color w:val="000000"/>
              </w:rPr>
            </w:pPr>
            <w:r w:rsidRPr="0066727B">
              <w:rPr>
                <w:rFonts w:ascii="&amp;quot" w:eastAsia="Times New Roman" w:hAnsi="&amp;quot" w:cs="Arial"/>
                <w:color w:val="000000"/>
                <w:sz w:val="18"/>
                <w:szCs w:val="18"/>
              </w:rPr>
              <w:t>Cites 1-0 scholarly sources. Limited adherence to APA standards in the paper and Reference page; work of others may be cited but with multiple (11+) errors. Sources listed in References and citations do not match</w:t>
            </w:r>
          </w:p>
        </w:tc>
        <w:tc>
          <w:tcPr>
            <w:tcW w:w="155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976B2BB" w14:textId="77777777" w:rsidR="0066727B" w:rsidRPr="0066727B" w:rsidRDefault="0066727B" w:rsidP="0066727B">
            <w:pPr>
              <w:spacing w:after="0" w:line="240" w:lineRule="auto"/>
              <w:rPr>
                <w:rFonts w:ascii="&amp;quot" w:eastAsia="Times New Roman" w:hAnsi="&amp;quot" w:cs="Arial"/>
                <w:color w:val="000000"/>
              </w:rPr>
            </w:pPr>
            <w:r w:rsidRPr="0066727B">
              <w:rPr>
                <w:rFonts w:ascii="&amp;quot" w:eastAsia="Times New Roman" w:hAnsi="&amp;quot" w:cs="Arial"/>
                <w:b/>
                <w:bCs/>
                <w:color w:val="000000"/>
                <w:sz w:val="18"/>
                <w:szCs w:val="18"/>
              </w:rPr>
              <w:t>0</w:t>
            </w:r>
          </w:p>
          <w:p w14:paraId="09B3A221" w14:textId="77777777" w:rsidR="0066727B" w:rsidRPr="0066727B" w:rsidRDefault="0066727B" w:rsidP="0066727B">
            <w:pPr>
              <w:spacing w:after="0" w:line="240" w:lineRule="auto"/>
              <w:rPr>
                <w:rFonts w:ascii="&amp;quot" w:eastAsia="Times New Roman" w:hAnsi="&amp;quot" w:cs="Arial"/>
                <w:color w:val="000000"/>
              </w:rPr>
            </w:pPr>
            <w:r w:rsidRPr="0066727B">
              <w:rPr>
                <w:rFonts w:ascii="&amp;quot" w:eastAsia="Times New Roman" w:hAnsi="&amp;quot" w:cs="Arial"/>
                <w:color w:val="000000"/>
                <w:sz w:val="18"/>
                <w:szCs w:val="18"/>
              </w:rPr>
              <w:t>Failed to complete assignment according to guidelines.</w:t>
            </w:r>
          </w:p>
        </w:tc>
      </w:tr>
      <w:tr w:rsidR="0066727B" w:rsidRPr="0066727B" w14:paraId="2EF7943F" w14:textId="77777777" w:rsidTr="0066727B">
        <w:trPr>
          <w:trHeight w:val="2800"/>
        </w:trPr>
        <w:tc>
          <w:tcPr>
            <w:tcW w:w="140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8A155CD" w14:textId="77777777" w:rsidR="0066727B" w:rsidRPr="0066727B" w:rsidRDefault="0066727B" w:rsidP="0066727B">
            <w:pPr>
              <w:spacing w:after="0" w:line="240" w:lineRule="auto"/>
              <w:rPr>
                <w:rFonts w:ascii="&amp;quot" w:eastAsia="Times New Roman" w:hAnsi="&amp;quot" w:cs="Arial"/>
                <w:color w:val="000000"/>
              </w:rPr>
            </w:pPr>
            <w:r w:rsidRPr="0066727B">
              <w:rPr>
                <w:rFonts w:ascii="&amp;quot" w:eastAsia="Times New Roman" w:hAnsi="&amp;quot" w:cs="Arial"/>
                <w:b/>
                <w:bCs/>
                <w:color w:val="000000"/>
                <w:sz w:val="20"/>
                <w:szCs w:val="20"/>
              </w:rPr>
              <w:lastRenderedPageBreak/>
              <w:t>Writing Mechanics</w:t>
            </w:r>
          </w:p>
        </w:tc>
        <w:tc>
          <w:tcPr>
            <w:tcW w:w="164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0656E5E" w14:textId="77777777" w:rsidR="0066727B" w:rsidRPr="0066727B" w:rsidRDefault="0066727B" w:rsidP="0066727B">
            <w:pPr>
              <w:spacing w:after="0" w:line="240" w:lineRule="auto"/>
              <w:rPr>
                <w:rFonts w:ascii="&amp;quot" w:eastAsia="Times New Roman" w:hAnsi="&amp;quot" w:cs="Arial"/>
                <w:color w:val="000000"/>
              </w:rPr>
            </w:pPr>
            <w:r w:rsidRPr="0066727B">
              <w:rPr>
                <w:rFonts w:ascii="&amp;quot" w:eastAsia="Times New Roman" w:hAnsi="&amp;quot" w:cs="Arial"/>
                <w:b/>
                <w:bCs/>
                <w:color w:val="000000"/>
                <w:sz w:val="18"/>
                <w:szCs w:val="18"/>
              </w:rPr>
              <w:t>30 - 27</w:t>
            </w:r>
          </w:p>
          <w:p w14:paraId="5E47DE45" w14:textId="77777777" w:rsidR="0066727B" w:rsidRPr="0066727B" w:rsidRDefault="0066727B" w:rsidP="0066727B">
            <w:pPr>
              <w:spacing w:after="0" w:line="240" w:lineRule="auto"/>
              <w:rPr>
                <w:rFonts w:ascii="&amp;quot" w:eastAsia="Times New Roman" w:hAnsi="&amp;quot" w:cs="Arial"/>
                <w:color w:val="000000"/>
              </w:rPr>
            </w:pPr>
            <w:r w:rsidRPr="0066727B">
              <w:rPr>
                <w:rFonts w:ascii="&amp;quot" w:eastAsia="Times New Roman" w:hAnsi="&amp;quot" w:cs="Arial"/>
                <w:color w:val="000000"/>
                <w:sz w:val="18"/>
                <w:szCs w:val="18"/>
              </w:rPr>
              <w:t>The paper is logical and well-written; spelling, grammar and punctuation are accurate. Paper is the required length of 3-4 pages of content, and includes correctly prepared title page.</w:t>
            </w:r>
          </w:p>
        </w:tc>
        <w:tc>
          <w:tcPr>
            <w:tcW w:w="16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626D9E8" w14:textId="77777777" w:rsidR="0066727B" w:rsidRPr="0066727B" w:rsidRDefault="0066727B" w:rsidP="0066727B">
            <w:pPr>
              <w:spacing w:after="0" w:line="240" w:lineRule="auto"/>
              <w:rPr>
                <w:rFonts w:ascii="&amp;quot" w:eastAsia="Times New Roman" w:hAnsi="&amp;quot" w:cs="Arial"/>
                <w:color w:val="000000"/>
              </w:rPr>
            </w:pPr>
            <w:r w:rsidRPr="0066727B">
              <w:rPr>
                <w:rFonts w:ascii="&amp;quot" w:eastAsia="Times New Roman" w:hAnsi="&amp;quot" w:cs="Arial"/>
                <w:b/>
                <w:bCs/>
                <w:color w:val="000000"/>
                <w:sz w:val="18"/>
                <w:szCs w:val="18"/>
              </w:rPr>
              <w:t>26 - 23</w:t>
            </w:r>
          </w:p>
          <w:p w14:paraId="1B824EC8" w14:textId="77777777" w:rsidR="0066727B" w:rsidRPr="0066727B" w:rsidRDefault="0066727B" w:rsidP="0066727B">
            <w:pPr>
              <w:spacing w:after="0" w:line="240" w:lineRule="auto"/>
              <w:rPr>
                <w:rFonts w:ascii="&amp;quot" w:eastAsia="Times New Roman" w:hAnsi="&amp;quot" w:cs="Arial"/>
                <w:color w:val="000000"/>
              </w:rPr>
            </w:pPr>
            <w:r w:rsidRPr="0066727B">
              <w:rPr>
                <w:rFonts w:ascii="&amp;quot" w:eastAsia="Times New Roman" w:hAnsi="&amp;quot" w:cs="Arial"/>
                <w:color w:val="000000"/>
                <w:sz w:val="18"/>
                <w:szCs w:val="18"/>
              </w:rPr>
              <w:t>The paper is logical and well-written but with minor (1 – 3) errors in spelling, grammar and/or punctuation. The content may be 5% too long or short; includes a correctly prepared title page.</w:t>
            </w:r>
          </w:p>
        </w:tc>
        <w:tc>
          <w:tcPr>
            <w:tcW w:w="158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1151CA7" w14:textId="77777777" w:rsidR="0066727B" w:rsidRPr="0066727B" w:rsidRDefault="0066727B" w:rsidP="0066727B">
            <w:pPr>
              <w:spacing w:after="0" w:line="240" w:lineRule="auto"/>
              <w:rPr>
                <w:rFonts w:ascii="&amp;quot" w:eastAsia="Times New Roman" w:hAnsi="&amp;quot" w:cs="Arial"/>
                <w:color w:val="000000"/>
              </w:rPr>
            </w:pPr>
            <w:r w:rsidRPr="0066727B">
              <w:rPr>
                <w:rFonts w:ascii="&amp;quot" w:eastAsia="Times New Roman" w:hAnsi="&amp;quot" w:cs="Arial"/>
                <w:b/>
                <w:bCs/>
                <w:color w:val="000000"/>
                <w:sz w:val="18"/>
                <w:szCs w:val="18"/>
              </w:rPr>
              <w:t>22 - 19</w:t>
            </w:r>
          </w:p>
          <w:p w14:paraId="51F9363E" w14:textId="77777777" w:rsidR="0066727B" w:rsidRPr="0066727B" w:rsidRDefault="0066727B" w:rsidP="0066727B">
            <w:pPr>
              <w:spacing w:after="0" w:line="240" w:lineRule="auto"/>
              <w:rPr>
                <w:rFonts w:ascii="&amp;quot" w:eastAsia="Times New Roman" w:hAnsi="&amp;quot" w:cs="Arial"/>
                <w:color w:val="000000"/>
              </w:rPr>
            </w:pPr>
            <w:r w:rsidRPr="0066727B">
              <w:rPr>
                <w:rFonts w:ascii="&amp;quot" w:eastAsia="Times New Roman" w:hAnsi="&amp;quot" w:cs="Arial"/>
                <w:color w:val="000000"/>
                <w:sz w:val="18"/>
                <w:szCs w:val="18"/>
              </w:rPr>
              <w:t>The paper is somewhat logical and well-written but with several (4 – 10) errors in spelling, grammar and/or punctuation. The content may be 10% too long or short, and may not include a correctly prepared title page</w:t>
            </w:r>
          </w:p>
        </w:tc>
        <w:tc>
          <w:tcPr>
            <w:tcW w:w="155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0A2C0DD" w14:textId="77777777" w:rsidR="0066727B" w:rsidRPr="0066727B" w:rsidRDefault="0066727B" w:rsidP="0066727B">
            <w:pPr>
              <w:spacing w:after="0" w:line="240" w:lineRule="auto"/>
              <w:rPr>
                <w:rFonts w:ascii="&amp;quot" w:eastAsia="Times New Roman" w:hAnsi="&amp;quot" w:cs="Arial"/>
                <w:color w:val="000000"/>
              </w:rPr>
            </w:pPr>
            <w:r w:rsidRPr="0066727B">
              <w:rPr>
                <w:rFonts w:ascii="&amp;quot" w:eastAsia="Times New Roman" w:hAnsi="&amp;quot" w:cs="Arial"/>
                <w:b/>
                <w:bCs/>
                <w:color w:val="000000"/>
                <w:sz w:val="18"/>
                <w:szCs w:val="18"/>
              </w:rPr>
              <w:t>18-10</w:t>
            </w:r>
          </w:p>
          <w:p w14:paraId="5ECDBE0B" w14:textId="77777777" w:rsidR="0066727B" w:rsidRPr="0066727B" w:rsidRDefault="0066727B" w:rsidP="0066727B">
            <w:pPr>
              <w:spacing w:after="0" w:line="240" w:lineRule="auto"/>
              <w:rPr>
                <w:rFonts w:ascii="&amp;quot" w:eastAsia="Times New Roman" w:hAnsi="&amp;quot" w:cs="Arial"/>
                <w:color w:val="000000"/>
              </w:rPr>
            </w:pPr>
            <w:r w:rsidRPr="0066727B">
              <w:rPr>
                <w:rFonts w:ascii="&amp;quot" w:eastAsia="Times New Roman" w:hAnsi="&amp;quot" w:cs="Arial"/>
                <w:color w:val="000000"/>
                <w:sz w:val="18"/>
                <w:szCs w:val="18"/>
              </w:rPr>
              <w:t>The paper lacks clarity and may be confusing with numerous (11+) errors in spelling, grammar and/or punctuation. The content may be 15% too long or short, and may not include a title page</w:t>
            </w:r>
          </w:p>
        </w:tc>
        <w:tc>
          <w:tcPr>
            <w:tcW w:w="155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6008B15" w14:textId="77777777" w:rsidR="0066727B" w:rsidRPr="0066727B" w:rsidRDefault="0066727B" w:rsidP="0066727B">
            <w:pPr>
              <w:spacing w:after="0" w:line="240" w:lineRule="auto"/>
              <w:rPr>
                <w:rFonts w:ascii="&amp;quot" w:eastAsia="Times New Roman" w:hAnsi="&amp;quot" w:cs="Arial"/>
                <w:color w:val="000000"/>
              </w:rPr>
            </w:pPr>
            <w:r w:rsidRPr="0066727B">
              <w:rPr>
                <w:rFonts w:ascii="&amp;quot" w:eastAsia="Times New Roman" w:hAnsi="&amp;quot" w:cs="Arial"/>
                <w:b/>
                <w:bCs/>
                <w:color w:val="000000"/>
                <w:sz w:val="18"/>
                <w:szCs w:val="18"/>
              </w:rPr>
              <w:t>0</w:t>
            </w:r>
          </w:p>
          <w:p w14:paraId="2DE46B5D" w14:textId="77777777" w:rsidR="0066727B" w:rsidRPr="0066727B" w:rsidRDefault="0066727B" w:rsidP="0066727B">
            <w:pPr>
              <w:spacing w:after="0" w:line="240" w:lineRule="auto"/>
              <w:rPr>
                <w:rFonts w:ascii="&amp;quot" w:eastAsia="Times New Roman" w:hAnsi="&amp;quot" w:cs="Arial"/>
                <w:color w:val="000000"/>
              </w:rPr>
            </w:pPr>
            <w:r w:rsidRPr="0066727B">
              <w:rPr>
                <w:rFonts w:ascii="&amp;quot" w:eastAsia="Times New Roman" w:hAnsi="&amp;quot" w:cs="Arial"/>
                <w:color w:val="000000"/>
                <w:sz w:val="18"/>
                <w:szCs w:val="18"/>
              </w:rPr>
              <w:t>Failed to complete assignment according to guidelines.</w:t>
            </w:r>
          </w:p>
        </w:tc>
      </w:tr>
    </w:tbl>
    <w:p w14:paraId="6AFEF6F9" w14:textId="77777777" w:rsidR="0066727B" w:rsidRDefault="0066727B">
      <w:bookmarkStart w:id="0" w:name="_GoBack"/>
      <w:bookmarkEnd w:id="0"/>
    </w:p>
    <w:sectPr w:rsidR="006672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mp;quo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40703AF"/>
    <w:multiLevelType w:val="multilevel"/>
    <w:tmpl w:val="23CE1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727B"/>
    <w:rsid w:val="005671EB"/>
    <w:rsid w:val="006672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89E9B3"/>
  <w15:chartTrackingRefBased/>
  <w15:docId w15:val="{F75B7098-D130-47DA-A87D-FC342E9D1B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23">
    <w:name w:val="c23"/>
    <w:basedOn w:val="Normal"/>
    <w:rsid w:val="0066727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6">
    <w:name w:val="c16"/>
    <w:basedOn w:val="DefaultParagraphFont"/>
    <w:rsid w:val="0066727B"/>
  </w:style>
  <w:style w:type="paragraph" w:customStyle="1" w:styleId="c5">
    <w:name w:val="c5"/>
    <w:basedOn w:val="Normal"/>
    <w:rsid w:val="0066727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28">
    <w:name w:val="c28"/>
    <w:basedOn w:val="DefaultParagraphFont"/>
    <w:rsid w:val="0066727B"/>
  </w:style>
  <w:style w:type="character" w:customStyle="1" w:styleId="c2">
    <w:name w:val="c2"/>
    <w:basedOn w:val="DefaultParagraphFont"/>
    <w:rsid w:val="0066727B"/>
  </w:style>
  <w:style w:type="character" w:customStyle="1" w:styleId="c22">
    <w:name w:val="c22"/>
    <w:basedOn w:val="DefaultParagraphFont"/>
    <w:rsid w:val="0066727B"/>
  </w:style>
  <w:style w:type="character" w:customStyle="1" w:styleId="c20">
    <w:name w:val="c20"/>
    <w:basedOn w:val="DefaultParagraphFont"/>
    <w:rsid w:val="0066727B"/>
  </w:style>
  <w:style w:type="character" w:customStyle="1" w:styleId="c9">
    <w:name w:val="c9"/>
    <w:basedOn w:val="DefaultParagraphFont"/>
    <w:rsid w:val="0066727B"/>
  </w:style>
  <w:style w:type="character" w:customStyle="1" w:styleId="c19">
    <w:name w:val="c19"/>
    <w:basedOn w:val="DefaultParagraphFont"/>
    <w:rsid w:val="0066727B"/>
  </w:style>
  <w:style w:type="character" w:styleId="Hyperlink">
    <w:name w:val="Hyperlink"/>
    <w:basedOn w:val="DefaultParagraphFont"/>
    <w:uiPriority w:val="99"/>
    <w:semiHidden/>
    <w:unhideWhenUsed/>
    <w:rsid w:val="0066727B"/>
    <w:rPr>
      <w:color w:val="0000FF"/>
      <w:u w:val="single"/>
    </w:rPr>
  </w:style>
  <w:style w:type="character" w:customStyle="1" w:styleId="c3">
    <w:name w:val="c3"/>
    <w:basedOn w:val="DefaultParagraphFont"/>
    <w:rsid w:val="0066727B"/>
  </w:style>
  <w:style w:type="character" w:customStyle="1" w:styleId="c24">
    <w:name w:val="c24"/>
    <w:basedOn w:val="DefaultParagraphFont"/>
    <w:rsid w:val="0066727B"/>
  </w:style>
  <w:style w:type="paragraph" w:customStyle="1" w:styleId="c8">
    <w:name w:val="c8"/>
    <w:basedOn w:val="Normal"/>
    <w:rsid w:val="0066727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4">
    <w:name w:val="c4"/>
    <w:basedOn w:val="DefaultParagraphFont"/>
    <w:rsid w:val="0066727B"/>
  </w:style>
  <w:style w:type="character" w:customStyle="1" w:styleId="c0">
    <w:name w:val="c0"/>
    <w:basedOn w:val="DefaultParagraphFont"/>
    <w:rsid w:val="0066727B"/>
  </w:style>
  <w:style w:type="character" w:customStyle="1" w:styleId="c17">
    <w:name w:val="c17"/>
    <w:basedOn w:val="DefaultParagraphFont"/>
    <w:rsid w:val="006672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11945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ogle.com/url?q=https://www.youtube.com/watch?v%3DLfp9LHFIXfI&amp;sa=D&amp;ust=1585751972180000" TargetMode="External"/><Relationship Id="rId5" Type="http://schemas.openxmlformats.org/officeDocument/2006/relationships/hyperlink" Target="https://www.google.com/url?q=https://www.youtube.com/watch?v%3D8_CeFiUkV7s&amp;sa=D&amp;ust=1585751972179000"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900</Words>
  <Characters>5131</Characters>
  <Application>Microsoft Office Word</Application>
  <DocSecurity>0</DocSecurity>
  <Lines>42</Lines>
  <Paragraphs>12</Paragraphs>
  <ScaleCrop>false</ScaleCrop>
  <Company/>
  <LinksUpToDate>false</LinksUpToDate>
  <CharactersWithSpaces>6019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 Buchanan</dc:creator>
  <cp:keywords/>
  <dc:description/>
  <cp:lastModifiedBy>Bri Buchanan</cp:lastModifiedBy>
  <cp:revision>2</cp:revision>
  <dcterms:created xsi:type="dcterms:W3CDTF">2020-04-01T13:45:00Z</dcterms:created>
  <dcterms:modified xsi:type="dcterms:W3CDTF">2020-04-01T13:45:00Z</dcterms:modified>
</cp:coreProperties>
</file>